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291D" w14:textId="4645A29F" w:rsidR="00504067" w:rsidRDefault="00504067" w:rsidP="00A72FC9">
      <w:pPr>
        <w:spacing w:line="36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24"/>
        </w:rPr>
      </w:pPr>
      <w:bookmarkStart w:id="0" w:name="_Hlk193719648"/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24"/>
        </w:rPr>
        <w:t>慢性的な人手不足と賃上げ、物価高騰による価格転嫁、</w:t>
      </w:r>
    </w:p>
    <w:p w14:paraId="63693E17" w14:textId="6F7FC80E" w:rsidR="00EA737C" w:rsidRPr="00481FEC" w:rsidRDefault="00504067" w:rsidP="00A72FC9">
      <w:pPr>
        <w:spacing w:line="36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24"/>
        </w:rPr>
        <w:t>日銀の追加利上げに伴う影響等に関する調査</w:t>
      </w:r>
    </w:p>
    <w:p w14:paraId="7004A8CD" w14:textId="77777777" w:rsidR="00101944" w:rsidRPr="00481FEC" w:rsidRDefault="00101944" w:rsidP="00F74F66">
      <w:pPr>
        <w:spacing w:line="200" w:lineRule="exact"/>
        <w:ind w:rightChars="135" w:right="283" w:firstLineChars="100" w:firstLine="220"/>
        <w:jc w:val="right"/>
        <w:rPr>
          <w:rFonts w:ascii="メイリオ" w:eastAsia="メイリオ" w:hAnsi="メイリオ" w:cs="メイリオ"/>
          <w:color w:val="000000" w:themeColor="text1"/>
          <w:kern w:val="0"/>
          <w:sz w:val="22"/>
          <w:u w:val="single"/>
        </w:rPr>
      </w:pPr>
    </w:p>
    <w:p w14:paraId="2661CE3A" w14:textId="13B4DD48" w:rsidR="00F71641" w:rsidRPr="00481FEC" w:rsidRDefault="00F71641" w:rsidP="00B76A23">
      <w:pPr>
        <w:spacing w:line="460" w:lineRule="exact"/>
        <w:ind w:rightChars="135" w:right="283" w:firstLineChars="100" w:firstLine="220"/>
        <w:jc w:val="right"/>
        <w:rPr>
          <w:rFonts w:ascii="メイリオ" w:eastAsia="メイリオ" w:hAnsi="メイリオ" w:cs="メイリオ"/>
          <w:color w:val="000000" w:themeColor="text1"/>
          <w:kern w:val="0"/>
          <w:sz w:val="22"/>
          <w:u w:val="single"/>
        </w:rPr>
      </w:pPr>
      <w:r w:rsidRPr="00481FEC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回答期日：令和</w:t>
      </w:r>
      <w:r w:rsidR="00504067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７</w:t>
      </w:r>
      <w:r w:rsidRPr="00481FEC">
        <w:rPr>
          <w:rFonts w:ascii="メイリオ" w:eastAsia="メイリオ" w:hAnsi="メイリオ" w:cs="メイリオ"/>
          <w:color w:val="000000" w:themeColor="text1"/>
          <w:kern w:val="0"/>
          <w:sz w:val="22"/>
          <w:u w:val="single"/>
        </w:rPr>
        <w:t>年</w:t>
      </w:r>
      <w:r w:rsidR="00ED7AD3" w:rsidRPr="00481FEC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４</w:t>
      </w:r>
      <w:r w:rsidRPr="00481FEC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月</w:t>
      </w:r>
      <w:r w:rsidR="00504067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１８</w:t>
      </w:r>
      <w:r w:rsidRPr="00481FEC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日（</w:t>
      </w:r>
      <w:r w:rsidR="008B4EDD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金</w:t>
      </w:r>
      <w:r w:rsidRPr="00481FEC">
        <w:rPr>
          <w:rFonts w:ascii="メイリオ" w:eastAsia="メイリオ" w:hAnsi="メイリオ" w:cs="メイリオ" w:hint="eastAsia"/>
          <w:color w:val="000000" w:themeColor="text1"/>
          <w:kern w:val="0"/>
          <w:sz w:val="22"/>
          <w:u w:val="single"/>
        </w:rPr>
        <w:t>）</w:t>
      </w:r>
    </w:p>
    <w:p w14:paraId="09814390" w14:textId="01E33EB2" w:rsidR="00F71641" w:rsidRPr="00504067" w:rsidRDefault="00F71641" w:rsidP="00F74F66">
      <w:pPr>
        <w:spacing w:line="2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E9CEE34" w14:textId="315DFA36" w:rsidR="00B76A23" w:rsidRDefault="00101944" w:rsidP="00504067">
      <w:pPr>
        <w:spacing w:line="360" w:lineRule="exact"/>
        <w:ind w:firstLineChars="100" w:firstLine="180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  <w:r w:rsidRPr="00866221">
        <w:rPr>
          <w:rFonts w:ascii="メイリオ" w:eastAsia="メイリオ" w:hAnsi="メイリオ" w:cs="メイリオ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13DD9" wp14:editId="6A58426E">
                <wp:simplePos x="0" y="0"/>
                <wp:positionH relativeFrom="column">
                  <wp:posOffset>4302125</wp:posOffset>
                </wp:positionH>
                <wp:positionV relativeFrom="paragraph">
                  <wp:posOffset>22225</wp:posOffset>
                </wp:positionV>
                <wp:extent cx="1884045" cy="692150"/>
                <wp:effectExtent l="0" t="0" r="20955" b="1270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69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B0BA" w14:textId="77777777" w:rsidR="00F71641" w:rsidRPr="00496591" w:rsidRDefault="00F71641" w:rsidP="00F7164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</w:pPr>
                            <w:r w:rsidRPr="0086622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  <w:t>宮崎県</w:t>
                            </w:r>
                            <w:r w:rsidRPr="0049659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>中小企業団体中央会</w:t>
                            </w:r>
                          </w:p>
                          <w:p w14:paraId="61A7CB0D" w14:textId="1C6A561F" w:rsidR="00F71641" w:rsidRPr="00496591" w:rsidRDefault="00F71641" w:rsidP="00F7164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総務</w:t>
                            </w:r>
                            <w:r w:rsidR="0050406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課</w:t>
                            </w:r>
                            <w:r w:rsidRPr="0049659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="0050406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真方</w:t>
                            </w:r>
                          </w:p>
                          <w:p w14:paraId="7D2598BF" w14:textId="77777777" w:rsidR="00F71641" w:rsidRDefault="00F71641" w:rsidP="00F7164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</w:pPr>
                            <w:r w:rsidRPr="004965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FAX</w:t>
                            </w:r>
                            <w:r w:rsidRPr="0049659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Pr="004965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0985-2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>7</w:t>
                            </w:r>
                            <w:r w:rsidRPr="004965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  <w:t>3672</w:t>
                            </w:r>
                          </w:p>
                          <w:p w14:paraId="0297F343" w14:textId="77777777" w:rsidR="00504067" w:rsidRPr="00496591" w:rsidRDefault="00504067" w:rsidP="00F7164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3DD9" id="正方形/長方形 3" o:spid="_x0000_s1026" style="position:absolute;left:0;text-align:left;margin-left:338.75pt;margin-top:1.75pt;width:148.35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" fillcolor="white [3212]" strokecolor="black [3213]" strokeweight="1pt">
                <v:textbox>
                  <w:txbxContent>
                    <w:p w14:paraId="7CABB0BA" w14:textId="77777777" w:rsidR="00F71641" w:rsidRPr="00496591" w:rsidRDefault="00F71641" w:rsidP="00F7164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</w:pPr>
                      <w:r w:rsidRPr="0086622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1"/>
                          <w:lang w:eastAsia="zh-CN"/>
                        </w:rPr>
                        <w:t>宮崎県</w:t>
                      </w:r>
                      <w:r w:rsidRPr="00496591"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>中小企業団体中央会</w:t>
                      </w:r>
                    </w:p>
                    <w:p w14:paraId="61A7CB0D" w14:textId="1C6A561F" w:rsidR="00F71641" w:rsidRPr="00496591" w:rsidRDefault="00F71641" w:rsidP="00F7164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担当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総務</w:t>
                      </w:r>
                      <w:r w:rsidR="0050406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課</w:t>
                      </w:r>
                      <w:r w:rsidRPr="00496591"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="0050406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真方</w:t>
                      </w:r>
                    </w:p>
                    <w:p w14:paraId="7D2598BF" w14:textId="77777777" w:rsidR="00F71641" w:rsidRDefault="00F71641" w:rsidP="00F7164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</w:pPr>
                      <w:r w:rsidRPr="004965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FAX</w:t>
                      </w:r>
                      <w:r w:rsidRPr="00496591"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Pr="004965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0985-2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>7</w:t>
                      </w:r>
                      <w:r w:rsidRPr="004965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zh-CN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  <w:t>3672</w:t>
                      </w:r>
                    </w:p>
                    <w:p w14:paraId="0297F343" w14:textId="77777777" w:rsidR="00504067" w:rsidRPr="00496591" w:rsidRDefault="00504067" w:rsidP="00F7164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71641" w:rsidRPr="0086622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この調査は、</w:t>
      </w:r>
      <w:r w:rsidR="0050406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慢性的な人手不足とそれに伴う賃上げ、物価高騰に伴う価格転嫁の現状、日銀の追加利上げが</w:t>
      </w:r>
      <w:r w:rsidR="00434596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中小</w:t>
      </w:r>
      <w:r w:rsidR="0050406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企業に与える今後の影響等</w:t>
      </w:r>
      <w:r w:rsidR="00C5552B" w:rsidRPr="0086622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につい</w:t>
      </w:r>
      <w:r w:rsidR="00C5552B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て</w:t>
      </w:r>
      <w:r w:rsidR="002B6503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県内</w:t>
      </w:r>
      <w:r w:rsidR="00256C72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組合</w:t>
      </w:r>
      <w:r w:rsidR="008D117F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の</w:t>
      </w:r>
      <w:r w:rsidR="00256C72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組合員</w:t>
      </w:r>
      <w:r w:rsidR="008D117F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事業所</w:t>
      </w:r>
      <w:r w:rsidR="00ED7AD3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の状況</w:t>
      </w:r>
      <w:r w:rsidR="00256C72" w:rsidRPr="00C624D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を</w:t>
      </w:r>
      <w:r w:rsidR="00256C72" w:rsidRPr="0086622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把握し、</w:t>
      </w:r>
      <w:r w:rsidR="00256C72" w:rsidRPr="002D5231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国及び県</w:t>
      </w:r>
      <w:r w:rsidR="00750B93" w:rsidRPr="002D5231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に対する中小企業施策の</w:t>
      </w:r>
      <w:r w:rsidR="00256C72" w:rsidRPr="002D5231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要望活動</w:t>
      </w:r>
      <w:r w:rsidR="00B76A23" w:rsidRPr="002D5231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に活かすため</w:t>
      </w:r>
      <w:r w:rsidR="00B76A23" w:rsidRPr="005664A7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に</w:t>
      </w:r>
      <w:r w:rsidR="00B76A23" w:rsidRPr="0086622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行います。</w:t>
      </w:r>
      <w:r w:rsidR="002D755D" w:rsidRPr="00866221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各設問の該当項目に○印を御記入ください。</w:t>
      </w:r>
    </w:p>
    <w:p w14:paraId="56C1F5DB" w14:textId="7932BE03" w:rsidR="00E774AC" w:rsidRPr="00326E8A" w:rsidRDefault="00D527A9" w:rsidP="00096960">
      <w:pPr>
        <w:spacing w:line="360" w:lineRule="exact"/>
        <w:ind w:firstLineChars="100" w:firstLine="200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お手数ですが</w:t>
      </w:r>
      <w:r w:rsidR="00E774AC" w:rsidRPr="00326E8A">
        <w:rPr>
          <w:rFonts w:ascii="メイリオ" w:eastAsia="メイリオ" w:hAnsi="メイリオ" w:cs="メイリオ"/>
          <w:color w:val="000000" w:themeColor="text1"/>
          <w:sz w:val="20"/>
          <w:szCs w:val="20"/>
        </w:rPr>
        <w:t>、趣旨を</w:t>
      </w:r>
      <w:r w:rsidR="00E774AC"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ご</w:t>
      </w:r>
      <w:r w:rsidR="00E774AC" w:rsidRPr="00326E8A">
        <w:rPr>
          <w:rFonts w:ascii="メイリオ" w:eastAsia="メイリオ" w:hAnsi="メイリオ" w:cs="メイリオ"/>
          <w:color w:val="000000" w:themeColor="text1"/>
          <w:sz w:val="20"/>
          <w:szCs w:val="20"/>
        </w:rPr>
        <w:t>理解いただき、</w:t>
      </w:r>
      <w:r w:rsidR="00E774AC" w:rsidRPr="00326E8A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貴組合に所属する企業様へ本調査票を送付いただき</w:t>
      </w:r>
      <w:r w:rsidR="00A3529B" w:rsidRPr="00326E8A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、できる限り多くの企業様から回答いただきますよう</w:t>
      </w:r>
      <w:r w:rsidR="00E774AC" w:rsidRPr="00326E8A">
        <w:rPr>
          <w:rFonts w:ascii="メイリオ" w:eastAsia="メイリオ" w:hAnsi="メイリオ" w:cs="メイリオ" w:hint="eastAsia"/>
          <w:color w:val="000000" w:themeColor="text1"/>
          <w:sz w:val="26"/>
          <w:szCs w:val="26"/>
          <w:u w:val="single"/>
        </w:rPr>
        <w:t>ご協力</w:t>
      </w:r>
      <w:r w:rsidR="00E774AC"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をお願いいたします。</w:t>
      </w:r>
    </w:p>
    <w:p w14:paraId="799E2B40" w14:textId="192D58C7" w:rsidR="00E774AC" w:rsidRPr="00697BDE" w:rsidRDefault="00A3529B" w:rsidP="00697BDE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  <w:r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なお、回答につきましては、</w:t>
      </w:r>
      <w:r w:rsidR="00697BDE"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FAX（0985-27-3672）等にて</w:t>
      </w:r>
      <w:r w:rsidR="003F260E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各企業様から</w:t>
      </w:r>
      <w:r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直接本会</w:t>
      </w:r>
      <w:r w:rsidR="00697BDE" w:rsidRPr="00326E8A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宛てにいただきますようお願いいたします。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7371"/>
      </w:tblGrid>
      <w:tr w:rsidR="008D117F" w:rsidRPr="009C3A3E" w14:paraId="041C08FC" w14:textId="77777777" w:rsidTr="00170C71">
        <w:trPr>
          <w:trHeight w:val="6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B24D" w14:textId="77777777" w:rsidR="008D117F" w:rsidRPr="008D117F" w:rsidRDefault="008D117F" w:rsidP="0086622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ご回答者欄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9D7" w14:textId="41705153" w:rsidR="008D117F" w:rsidRPr="00423DC5" w:rsidRDefault="00D527A9" w:rsidP="004A50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23DC5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</w:t>
            </w:r>
            <w:r w:rsidR="008D117F" w:rsidRPr="00423DC5">
              <w:rPr>
                <w:rFonts w:ascii="メイリオ" w:eastAsia="メイリオ" w:hAnsi="メイリオ" w:cs="メイリオ" w:hint="eastAsia"/>
                <w:sz w:val="20"/>
                <w:szCs w:val="20"/>
              </w:rPr>
              <w:t>組合名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5D16" w14:textId="77777777" w:rsidR="008D117F" w:rsidRPr="008D117F" w:rsidRDefault="008D117F" w:rsidP="004A507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D117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　　　　　　　　　　</w:t>
            </w:r>
          </w:p>
        </w:tc>
      </w:tr>
      <w:tr w:rsidR="00D527A9" w:rsidRPr="009C3A3E" w14:paraId="4610BB27" w14:textId="77777777" w:rsidTr="00170C71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A523E" w14:textId="77777777" w:rsidR="00D527A9" w:rsidRPr="008D117F" w:rsidRDefault="00D527A9" w:rsidP="0086622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042A" w14:textId="7E095659" w:rsidR="00D527A9" w:rsidRPr="00423DC5" w:rsidRDefault="00D527A9" w:rsidP="004A50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23DC5">
              <w:rPr>
                <w:rFonts w:ascii="メイリオ" w:eastAsia="メイリオ" w:hAnsi="メイリオ" w:cs="メイリオ" w:hint="eastAsia"/>
                <w:sz w:val="20"/>
                <w:szCs w:val="20"/>
              </w:rPr>
              <w:t>回答企業名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1D3" w14:textId="6E93AB3B" w:rsidR="00D527A9" w:rsidRPr="008D117F" w:rsidRDefault="00D527A9" w:rsidP="004A507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D117F" w:rsidRPr="009C3A3E" w14:paraId="15FF5348" w14:textId="77777777" w:rsidTr="008D117F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1052F" w14:textId="77777777" w:rsidR="008D117F" w:rsidRPr="008D117F" w:rsidRDefault="008D117F" w:rsidP="004A50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FBB" w14:textId="168E2F48" w:rsidR="008D117F" w:rsidRPr="008D117F" w:rsidRDefault="008D117F" w:rsidP="004A50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ご記入者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32BD" w14:textId="2255C184" w:rsidR="008D117F" w:rsidRPr="008D117F" w:rsidRDefault="008D117F" w:rsidP="004A507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（役職）　　　　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（氏名）</w:t>
            </w:r>
          </w:p>
        </w:tc>
      </w:tr>
      <w:tr w:rsidR="008D117F" w:rsidRPr="009C3A3E" w14:paraId="692C224D" w14:textId="77777777" w:rsidTr="00866221">
        <w:trPr>
          <w:trHeight w:val="9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E3A" w14:textId="77777777" w:rsidR="008D117F" w:rsidRPr="008D117F" w:rsidRDefault="008D117F" w:rsidP="004A50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F4F" w14:textId="77777777" w:rsidR="00866221" w:rsidRDefault="008D117F" w:rsidP="0086622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回答事業所の</w:t>
            </w:r>
          </w:p>
          <w:p w14:paraId="401AE387" w14:textId="195156AB" w:rsidR="008D117F" w:rsidRPr="008D117F" w:rsidRDefault="008D117F" w:rsidP="0086622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AB2" w14:textId="27F65E96" w:rsidR="008D117F" w:rsidRPr="008D117F" w:rsidRDefault="008D117F" w:rsidP="004A507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１．５人未満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２．～10人未満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３．～20人未満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6622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４．～30人未満</w:t>
            </w:r>
          </w:p>
          <w:p w14:paraId="62978091" w14:textId="31976D85" w:rsidR="008D117F" w:rsidRPr="008D117F" w:rsidRDefault="008D117F" w:rsidP="004A507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５．～50人未満　６．～80人未満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７．～100人未満　</w:t>
            </w:r>
            <w:r w:rsidR="008662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８．100人以上</w:t>
            </w:r>
          </w:p>
        </w:tc>
      </w:tr>
    </w:tbl>
    <w:p w14:paraId="198BC93C" w14:textId="525F59F2" w:rsidR="00423F66" w:rsidRPr="009C3A3E" w:rsidRDefault="00866221" w:rsidP="00496591">
      <w:pPr>
        <w:spacing w:line="3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1209F" wp14:editId="1856D313">
                <wp:simplePos x="0" y="0"/>
                <wp:positionH relativeFrom="column">
                  <wp:posOffset>-106679</wp:posOffset>
                </wp:positionH>
                <wp:positionV relativeFrom="paragraph">
                  <wp:posOffset>108585</wp:posOffset>
                </wp:positionV>
                <wp:extent cx="1527810" cy="412115"/>
                <wp:effectExtent l="19050" t="19050" r="1524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412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C7BB9" w14:textId="7F2AD220" w:rsidR="00423F66" w:rsidRPr="000409CE" w:rsidRDefault="00C02110" w:rsidP="00F716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１ </w:t>
                            </w:r>
                            <w:r w:rsidR="004345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賃上げ</w:t>
                            </w:r>
                            <w:r w:rsidR="00BD1B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23F66" w:rsidRPr="000409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209F" id="正方形/長方形 7" o:spid="_x0000_s1027" style="position:absolute;left:0;text-align:left;margin-left:-8.4pt;margin-top:8.55pt;width:120.3pt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" filled="f" strokecolor="black [3213]" strokeweight="2.25pt">
                <v:textbox inset=",0,,0">
                  <w:txbxContent>
                    <w:p w14:paraId="7FAC7BB9" w14:textId="7F2AD220" w:rsidR="00423F66" w:rsidRPr="000409CE" w:rsidRDefault="00C02110" w:rsidP="00F71641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 xml:space="preserve">１ </w:t>
                      </w:r>
                      <w:r w:rsidR="0043459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賃上げ</w:t>
                      </w:r>
                      <w:r w:rsidR="00BD1B2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423F66" w:rsidRPr="000409C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関連</w:t>
                      </w:r>
                    </w:p>
                  </w:txbxContent>
                </v:textbox>
              </v:rect>
            </w:pict>
          </mc:Fallback>
        </mc:AlternateContent>
      </w:r>
    </w:p>
    <w:p w14:paraId="6D88ED7A" w14:textId="1E08CAF8" w:rsidR="00496591" w:rsidRDefault="00496591" w:rsidP="00505923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14:paraId="027D5D54" w14:textId="2F0A6831" w:rsidR="00423F66" w:rsidRDefault="00423F66" w:rsidP="009C3A3E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6A106ABF" w14:textId="77777777" w:rsidR="00C624D3" w:rsidRDefault="00C624D3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180F4BEA" w14:textId="51A5D3BF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</w:rPr>
        <w:t>問１：</w:t>
      </w:r>
      <w:r>
        <w:rPr>
          <w:rFonts w:ascii="メイリオ" w:eastAsia="メイリオ" w:hAnsi="メイリオ" w:cs="メイリオ" w:hint="eastAsia"/>
          <w:sz w:val="20"/>
          <w:szCs w:val="20"/>
        </w:rPr>
        <w:t>令和７年度（令和７年４月～令和８年３月）に従業員の賃上げを実施しま</w:t>
      </w:r>
      <w:r w:rsidR="007D4191">
        <w:rPr>
          <w:rFonts w:ascii="メイリオ" w:eastAsia="メイリオ" w:hAnsi="メイリオ" w:cs="メイリオ" w:hint="eastAsia"/>
          <w:sz w:val="20"/>
          <w:szCs w:val="20"/>
        </w:rPr>
        <w:t>す</w:t>
      </w:r>
      <w:r>
        <w:rPr>
          <w:rFonts w:ascii="メイリオ" w:eastAsia="メイリオ" w:hAnsi="メイリオ" w:cs="メイリオ" w:hint="eastAsia"/>
          <w:sz w:val="20"/>
          <w:szCs w:val="20"/>
        </w:rPr>
        <w:t>か。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4596" w:rsidRPr="00434596" w14:paraId="57E12770" w14:textId="77777777" w:rsidTr="00434596">
        <w:trPr>
          <w:trHeight w:val="9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EFC" w14:textId="5A8474B6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実施する（賃上げ予定時期：令和　　年　　月頃）</w:t>
            </w:r>
          </w:p>
          <w:p w14:paraId="49BFA31B" w14:textId="22BB4ACA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しない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【問６以降へ】</w:t>
            </w:r>
            <w:r w:rsidRPr="007D4191">
              <w:rPr>
                <w:rFonts w:ascii="メイリオ" w:eastAsia="メイリオ" w:hAnsi="メイリオ" w:cs="メイリオ" w:hint="eastAsia"/>
                <w:color w:val="007BB8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未定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</w:t>
            </w:r>
            <w:r w:rsidR="009806C8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７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以降へ】</w:t>
            </w:r>
          </w:p>
        </w:tc>
      </w:tr>
    </w:tbl>
    <w:p w14:paraId="60DF4CF6" w14:textId="77777777" w:rsidR="00434596" w:rsidRPr="00434596" w:rsidRDefault="00434596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33E5DC6" w14:textId="7F5521D5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</w:rPr>
        <w:t>２：賃上げ</w:t>
      </w:r>
      <w:r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内容は何ですか？（複数回答可）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34596" w:rsidRPr="00434596" w14:paraId="08EF3898" w14:textId="77777777" w:rsidTr="00434596">
        <w:trPr>
          <w:trHeight w:val="123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F98" w14:textId="77777777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１．定期昇給　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  <w:bdr w:val="single" w:sz="4" w:space="0" w:color="auto"/>
              </w:rPr>
              <w:t>注１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２．ベースアップ　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  <w:bdr w:val="single" w:sz="4" w:space="0" w:color="auto"/>
              </w:rPr>
              <w:t>注２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 　３．賞与（一時金）の増額</w:t>
            </w:r>
          </w:p>
          <w:p w14:paraId="031A4BD2" w14:textId="77777777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４．基本給の引上げ（定期昇給のない事業所）　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  <w:bdr w:val="single" w:sz="4" w:space="0" w:color="auto"/>
              </w:rPr>
              <w:t>注３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 　　５．新卒者の初任給の増額</w:t>
            </w:r>
          </w:p>
          <w:p w14:paraId="22DB6359" w14:textId="3C35D2CD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再雇用者の賃金の</w:t>
            </w:r>
            <w:r w:rsidR="007C66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増額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７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．諸手当の改定（手当の創設、手当の増額）</w:t>
            </w:r>
          </w:p>
          <w:p w14:paraId="557F1FAE" w14:textId="7CA2B8C1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８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．その他（　　　　　　　　　　　　　　　　　　　　　　　　　　　　　　）</w:t>
            </w:r>
          </w:p>
        </w:tc>
      </w:tr>
    </w:tbl>
    <w:p w14:paraId="2629079E" w14:textId="77777777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注１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「定期昇給」とは、あらかじめ定められた企業の制度に従って行われる昇給のことで、一定の時期に毎年増額することをいう。また、毎年時期を定めて行っている場合は、能力、業績評価に基づく査定昇給なども含む。</w:t>
      </w:r>
    </w:p>
    <w:p w14:paraId="0F160AF9" w14:textId="77777777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注２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「ベースアップ」とは、賃金表の改定により賃金水準を引き上げること。</w:t>
      </w:r>
    </w:p>
    <w:p w14:paraId="5BAFAC60" w14:textId="77777777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注３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「定期昇給」及び「ベースアップ」ではなく、不定期に基本給が引きあがること。</w:t>
      </w:r>
    </w:p>
    <w:p w14:paraId="7D74C85F" w14:textId="77777777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AABA726" w14:textId="65C9ED29" w:rsidR="00434596" w:rsidRPr="00434596" w:rsidRDefault="00434596" w:rsidP="00434596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434596">
        <w:rPr>
          <w:rFonts w:ascii="メイリオ" w:eastAsia="メイリオ" w:hAnsi="メイリオ" w:cs="メイリオ" w:hint="eastAsia"/>
          <w:sz w:val="20"/>
          <w:szCs w:val="20"/>
        </w:rPr>
        <w:t>問３：賃上げ率</w:t>
      </w:r>
      <w:r w:rsidR="00396327" w:rsidRPr="00396327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注４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は、前年度比でどの程度</w:t>
      </w:r>
      <w:r w:rsidR="00396327">
        <w:rPr>
          <w:rFonts w:ascii="メイリオ" w:eastAsia="メイリオ" w:hAnsi="メイリオ" w:cs="メイリオ" w:hint="eastAsia"/>
          <w:sz w:val="20"/>
          <w:szCs w:val="20"/>
        </w:rPr>
        <w:t>を予定しますか</w:t>
      </w:r>
      <w:r w:rsidRPr="00434596">
        <w:rPr>
          <w:rFonts w:ascii="メイリオ" w:eastAsia="メイリオ" w:hAnsi="メイリオ" w:cs="メイリオ" w:hint="eastAsia"/>
          <w:sz w:val="20"/>
          <w:szCs w:val="20"/>
        </w:rPr>
        <w:t>？</w:t>
      </w:r>
      <w:r w:rsidRPr="00434596">
        <w:rPr>
          <w:rFonts w:ascii="メイリオ" w:eastAsia="メイリオ" w:hAnsi="メイリオ" w:cs="メイリオ"/>
          <w:sz w:val="20"/>
          <w:szCs w:val="20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34596" w:rsidRPr="00434596" w14:paraId="3ADDDEF6" w14:textId="77777777" w:rsidTr="00434596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3A64" w14:textId="293B363B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１．１%未満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>2.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１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～２％未満 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３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.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～３％未満 　 ４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３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～４％未満 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５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.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～５％未満 </w:t>
            </w:r>
          </w:p>
          <w:p w14:paraId="702AF3F5" w14:textId="0409BEF5" w:rsidR="00434596" w:rsidRPr="00434596" w:rsidRDefault="00434596" w:rsidP="00434596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.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～６％未満 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3E787D" w:rsidRPr="00434596"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～10％未満　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</w:t>
            </w:r>
            <w:r w:rsidR="003E787D" w:rsidRPr="00434596"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10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～20％未満 </w:t>
            </w:r>
            <w:r w:rsidRPr="0043459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</w:t>
            </w:r>
            <w:r w:rsidR="003E787D" w:rsidRPr="00434596"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34596">
              <w:rPr>
                <w:rFonts w:ascii="メイリオ" w:eastAsia="メイリオ" w:hAnsi="メイリオ" w:cs="メイリオ" w:hint="eastAsia"/>
                <w:sz w:val="20"/>
                <w:szCs w:val="20"/>
              </w:rPr>
              <w:t>20％以上</w:t>
            </w:r>
            <w:r w:rsidR="0039632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％）</w:t>
            </w:r>
          </w:p>
        </w:tc>
      </w:tr>
    </w:tbl>
    <w:p w14:paraId="0CF227AD" w14:textId="6FE436F9" w:rsidR="00434596" w:rsidRDefault="00396327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396327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注４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当調査における</w:t>
      </w:r>
      <w:r w:rsidRPr="00BE2BB5">
        <w:rPr>
          <w:rFonts w:ascii="メイリオ" w:eastAsia="メイリオ" w:hAnsi="メイリオ" w:cs="メイリオ" w:hint="eastAsia"/>
          <w:sz w:val="20"/>
          <w:szCs w:val="20"/>
        </w:rPr>
        <w:t>「賃上げ率」とは</w:t>
      </w:r>
      <w:r w:rsidR="004B4168" w:rsidRPr="00BE2BB5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D527A9" w:rsidRPr="00423DC5">
        <w:rPr>
          <w:rFonts w:ascii="メイリオ" w:eastAsia="メイリオ" w:hAnsi="メイリオ" w:cs="メイリオ" w:hint="eastAsia"/>
          <w:sz w:val="20"/>
          <w:szCs w:val="20"/>
        </w:rPr>
        <w:t>従業員の給与支給総額の増加率のこと。</w:t>
      </w:r>
    </w:p>
    <w:bookmarkEnd w:id="0"/>
    <w:p w14:paraId="3C7CAFF5" w14:textId="6CE96A47" w:rsidR="00434596" w:rsidRPr="00BA124C" w:rsidRDefault="00396327" w:rsidP="00C624D3">
      <w:pPr>
        <w:spacing w:line="300" w:lineRule="exact"/>
        <w:rPr>
          <w:rFonts w:ascii="メイリオ" w:eastAsia="メイリオ" w:hAnsi="メイリオ" w:cs="メイリオ"/>
          <w:color w:val="33BBFF"/>
          <w:sz w:val="20"/>
          <w:szCs w:val="20"/>
        </w:rPr>
      </w:pPr>
      <w:r w:rsidRPr="00BA124C">
        <w:rPr>
          <w:rFonts w:ascii="メイリオ" w:eastAsia="メイリオ" w:hAnsi="メイリオ" w:cs="メイリオ" w:hint="eastAsia"/>
          <w:color w:val="33BBFF"/>
          <w:sz w:val="20"/>
          <w:szCs w:val="20"/>
        </w:rPr>
        <w:lastRenderedPageBreak/>
        <w:t>【新卒者の初任給を増額した事業者は、問４について回答してください。】</w:t>
      </w:r>
    </w:p>
    <w:p w14:paraId="711A647F" w14:textId="769A20C1" w:rsidR="00434596" w:rsidRPr="007C66C0" w:rsidRDefault="00396327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問４：新卒者の初任給は、前年度比でどの位増額しましたか</w:t>
      </w:r>
      <w:r w:rsidR="007C66C0" w:rsidRPr="00434596">
        <w:rPr>
          <w:rFonts w:ascii="メイリオ" w:eastAsia="メイリオ" w:hAnsi="メイリオ" w:cs="メイリオ" w:hint="eastAsia"/>
          <w:sz w:val="20"/>
          <w:szCs w:val="20"/>
        </w:rPr>
        <w:t>？</w:t>
      </w:r>
      <w:r w:rsidR="007C66C0" w:rsidRPr="00434596">
        <w:rPr>
          <w:rFonts w:ascii="メイリオ" w:eastAsia="メイリオ" w:hAnsi="メイリオ" w:cs="メイリオ"/>
          <w:sz w:val="20"/>
          <w:szCs w:val="20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96327" w:rsidRPr="00434596" w14:paraId="65957F5A" w14:textId="77777777" w:rsidTr="00D07A78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2D46" w14:textId="1CD7F78E" w:rsidR="00702E25" w:rsidRPr="00702E25" w:rsidRDefault="00702E25" w:rsidP="00702E2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5,000円未満 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２．5,000円以上10,000円未満 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３. 10,000円以上15,000円未満 </w:t>
            </w:r>
          </w:p>
          <w:p w14:paraId="121FB5FE" w14:textId="76EC1A98" w:rsidR="00396327" w:rsidRPr="00434596" w:rsidRDefault="00702E25" w:rsidP="00702E2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02E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15,000円以上20,000円未満    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５．20,000円以上（   </w:t>
            </w:r>
            <w:r w:rsidR="003E787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</w:t>
            </w:r>
            <w:r w:rsidRPr="00702E2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円）</w:t>
            </w:r>
          </w:p>
        </w:tc>
      </w:tr>
    </w:tbl>
    <w:p w14:paraId="4A5328E4" w14:textId="77777777" w:rsidR="00396327" w:rsidRPr="00396327" w:rsidRDefault="00396327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51427A94" w14:textId="273A9950" w:rsidR="00396327" w:rsidRPr="00702E25" w:rsidRDefault="00702E25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問5：</w:t>
      </w:r>
      <w:r w:rsidRPr="00702E25">
        <w:rPr>
          <w:rFonts w:ascii="メイリオ" w:eastAsia="メイリオ" w:hAnsi="メイリオ" w:cs="メイリオ"/>
          <w:sz w:val="20"/>
          <w:szCs w:val="20"/>
        </w:rPr>
        <w:t>賃上げを「実施する」理由は何ですか？ 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02E25" w:rsidRPr="00434596" w14:paraId="0CF4D275" w14:textId="77777777" w:rsidTr="00D07A78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9753" w14:textId="4D2DAFB0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1" w:name="_Hlk192595218"/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１．物価上昇への対応のため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２．賃上げムードのため  </w:t>
            </w:r>
          </w:p>
          <w:p w14:paraId="45C20A2B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３．従業員のモチベーションの向上、待遇改善のため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４．従業員の定着・人材確保のため </w:t>
            </w:r>
          </w:p>
          <w:p w14:paraId="400CE43F" w14:textId="390A9338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５．同業他社が、賃上げしているため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６．業績（収益）が向上したため </w:t>
            </w:r>
          </w:p>
          <w:p w14:paraId="499D0972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７．最低賃金の引上げに対応するため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</w:t>
            </w:r>
          </w:p>
          <w:p w14:paraId="28803BF9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８．政府の賃上げ支援制度（助成金・税制など）を活用するため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7393ECEA" w14:textId="68E52BA5" w:rsidR="00702E25" w:rsidRPr="00434596" w:rsidRDefault="00126659" w:rsidP="00D07A78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９．その他（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    </w:t>
            </w:r>
          </w:p>
        </w:tc>
      </w:tr>
      <w:bookmarkEnd w:id="1"/>
    </w:tbl>
    <w:p w14:paraId="3C0066F8" w14:textId="77777777" w:rsidR="00702E25" w:rsidRPr="00702E25" w:rsidRDefault="00702E25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553D5F95" w14:textId="06032160" w:rsidR="00126659" w:rsidRPr="00126659" w:rsidRDefault="00126659" w:rsidP="00126659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126659">
        <w:rPr>
          <w:rFonts w:ascii="メイリオ" w:eastAsia="メイリオ" w:hAnsi="メイリオ" w:cs="メイリオ" w:hint="eastAsia"/>
          <w:sz w:val="20"/>
          <w:szCs w:val="20"/>
        </w:rPr>
        <w:t>問６：賃上げを「実施しない」理由は何ですか？</w:t>
      </w:r>
      <w:r w:rsidRPr="00126659">
        <w:rPr>
          <w:rFonts w:ascii="メイリオ" w:eastAsia="メイリオ" w:hAnsi="メイリオ" w:cs="メイリオ"/>
          <w:sz w:val="20"/>
          <w:szCs w:val="20"/>
        </w:rPr>
        <w:t xml:space="preserve"> （複数回答可）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26659" w:rsidRPr="00434596" w14:paraId="16463306" w14:textId="77777777" w:rsidTr="00D07A78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C70D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2" w:name="_Hlk192595373"/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１．原材料価格・電気代・燃料費などが高騰しているため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２．今後の取引量に不安があるため  </w:t>
            </w:r>
          </w:p>
          <w:p w14:paraId="5A421949" w14:textId="1241ACB2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３．コスト増加分を十分に価格転嫁できていないため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>４．設備投資を</w:t>
            </w:r>
            <w:r w:rsidR="00404F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優先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するため </w:t>
            </w:r>
          </w:p>
          <w:p w14:paraId="34D0DE03" w14:textId="28BBCD9A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５．前年度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>(令和</w:t>
            </w:r>
            <w:r w:rsidR="00BA124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年度)の賃上げが負担となっているため   ６．従業員の増員を優先するため </w:t>
            </w:r>
          </w:p>
          <w:p w14:paraId="4BE1E06C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７．現在ある債務の返済に影響を与えるため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</w:t>
            </w:r>
          </w:p>
          <w:p w14:paraId="336B6614" w14:textId="6B571C09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８．今後、借入の予定があり、金利引き上げが予想されるため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67F3FD38" w14:textId="3A37D4BF" w:rsidR="00126659" w:rsidRPr="00434596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９．その他（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 </w:t>
            </w:r>
          </w:p>
        </w:tc>
      </w:tr>
      <w:bookmarkEnd w:id="2"/>
    </w:tbl>
    <w:p w14:paraId="1C6D6934" w14:textId="77777777" w:rsidR="00126659" w:rsidRDefault="00126659" w:rsidP="00126659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39D8D0CC" w14:textId="5F42F2F3" w:rsidR="00126659" w:rsidRDefault="00126659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126659">
        <w:rPr>
          <w:rFonts w:ascii="メイリオ" w:eastAsia="メイリオ" w:hAnsi="メイリオ" w:cs="メイリオ"/>
          <w:sz w:val="20"/>
          <w:szCs w:val="20"/>
        </w:rPr>
        <w:t>問７：賃上げを実施するうえで必要なことは次のうちどれですか？ （３つまで回答可）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26659" w:rsidRPr="00434596" w14:paraId="279A5312" w14:textId="77777777" w:rsidTr="00D07A78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2B49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3" w:name="_Hlk192595464"/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１．製品・サービス単価の値上げ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（価格転嫁）  ２．製品・サービスの受注拡大 </w:t>
            </w:r>
          </w:p>
          <w:p w14:paraId="2D1E5F52" w14:textId="77777777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３．設備投資による生産性向上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４．エネルギー価格の低減   ５．仕入・外注単価の低減 </w:t>
            </w:r>
          </w:p>
          <w:p w14:paraId="013B916D" w14:textId="36DBE7CB" w:rsidR="00126659" w:rsidRPr="00126659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６．従業員教育による生産性向上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７．従業員の削減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８．税制優遇の拡充 </w:t>
            </w:r>
          </w:p>
          <w:p w14:paraId="7BF2AB16" w14:textId="2E7B4E89" w:rsidR="00126659" w:rsidRPr="00434596" w:rsidRDefault="00126659" w:rsidP="001266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９．補助・助成制度の拡充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</w:t>
            </w: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10．その他（                    </w:t>
            </w:r>
            <w:r w:rsidR="00BA124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bookmarkEnd w:id="3"/>
    </w:tbl>
    <w:p w14:paraId="06AE5D68" w14:textId="77777777" w:rsidR="00126659" w:rsidRDefault="00126659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F4A3D24" w14:textId="045F2856" w:rsidR="00126659" w:rsidRDefault="00126659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126659">
        <w:rPr>
          <w:rFonts w:ascii="メイリオ" w:eastAsia="メイリオ" w:hAnsi="メイリオ" w:cs="メイリオ"/>
          <w:sz w:val="20"/>
          <w:szCs w:val="20"/>
        </w:rPr>
        <w:t>問８：賃上げに関して、国や県へどのような支援策を求めますか？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26659" w:rsidRPr="00434596" w14:paraId="7AC095D2" w14:textId="77777777" w:rsidTr="00D07A78">
        <w:trPr>
          <w:trHeight w:val="85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BE0E" w14:textId="77777777" w:rsidR="00126659" w:rsidRDefault="00126659" w:rsidP="00126659">
            <w:pPr>
              <w:spacing w:line="30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※要望活動に活かすため、できるだけ具体的にご記入ください。 </w:t>
            </w:r>
          </w:p>
          <w:p w14:paraId="1FE7F7A8" w14:textId="77777777" w:rsidR="00126659" w:rsidRDefault="00126659" w:rsidP="00D07A78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230B2C6" w14:textId="77777777" w:rsidR="00126659" w:rsidRDefault="00126659" w:rsidP="00D07A78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5B9FA34" w14:textId="2114B356" w:rsidR="00126659" w:rsidRPr="00434596" w:rsidRDefault="00126659" w:rsidP="00D07A78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266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</w:t>
            </w:r>
          </w:p>
        </w:tc>
      </w:tr>
    </w:tbl>
    <w:p w14:paraId="049AD5F4" w14:textId="77777777" w:rsidR="00126659" w:rsidRPr="00126659" w:rsidRDefault="00126659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237CA619" w14:textId="2AF6D300" w:rsidR="00126659" w:rsidRDefault="000A358B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95F7F" wp14:editId="34A1635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711450" cy="412115"/>
                <wp:effectExtent l="19050" t="19050" r="1270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412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09F94" w14:textId="77777777" w:rsidR="000A358B" w:rsidRPr="000409CE" w:rsidRDefault="000A358B" w:rsidP="000A358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人手不足・人材確保 </w:t>
                            </w:r>
                            <w:r w:rsidRPr="000409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95F7F" id="正方形/長方形 1" o:spid="_x0000_s1028" style="position:absolute;left:0;text-align:left;margin-left:0;margin-top:1.45pt;width:213.5pt;height:3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" filled="f" strokecolor="black [3213]" strokeweight="2.25pt">
                <v:textbox inset=",0,,0">
                  <w:txbxContent>
                    <w:p w14:paraId="58009F94" w14:textId="77777777" w:rsidR="000A358B" w:rsidRPr="000409CE" w:rsidRDefault="000A358B" w:rsidP="000A358B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 xml:space="preserve">人手不足・人材確保 </w:t>
                      </w:r>
                      <w:r w:rsidRPr="000409C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関連</w:t>
                      </w:r>
                    </w:p>
                  </w:txbxContent>
                </v:textbox>
              </v:rect>
            </w:pict>
          </mc:Fallback>
        </mc:AlternateContent>
      </w:r>
    </w:p>
    <w:p w14:paraId="4A279E90" w14:textId="77777777" w:rsidR="000A358B" w:rsidRDefault="000A358B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FE08A7E" w14:textId="77777777" w:rsidR="000A358B" w:rsidRDefault="000A358B" w:rsidP="00C624D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5FFB9D37" w14:textId="41F54106" w:rsidR="00AA3EAD" w:rsidRPr="001A5AA7" w:rsidRDefault="00AA3EAD" w:rsidP="00AA3EA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bookmarkStart w:id="4" w:name="_Hlk192595600"/>
      <w:r w:rsidRPr="001A5AA7">
        <w:rPr>
          <w:rFonts w:ascii="メイリオ" w:eastAsia="メイリオ" w:hAnsi="メイリオ" w:cs="メイリオ" w:hint="eastAsia"/>
          <w:sz w:val="20"/>
          <w:szCs w:val="20"/>
        </w:rPr>
        <w:t>問１：従業員は、確保できていますか？</w:t>
      </w:r>
      <w:r w:rsidRPr="001A5AA7">
        <w:rPr>
          <w:rFonts w:ascii="メイリオ" w:eastAsia="メイリオ" w:hAnsi="メイリオ" w:cs="メイリオ"/>
          <w:sz w:val="20"/>
          <w:szCs w:val="20"/>
        </w:rPr>
        <w:t xml:space="preserve">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EAD" w:rsidRPr="001A5AA7" w14:paraId="55946B83" w14:textId="77777777" w:rsidTr="00012F87">
        <w:trPr>
          <w:trHeight w:val="5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1FEB" w14:textId="16BF7ED5" w:rsidR="00AA3EAD" w:rsidRPr="001A5AA7" w:rsidRDefault="00AA3EAD" w:rsidP="00012F87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5" w:name="_Hlk192595882"/>
            <w:bookmarkStart w:id="6" w:name="_Hlk192595891"/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  <w:r w:rsidR="00782B9D"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かなり</w:t>
            </w:r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不足している 　</w:t>
            </w:r>
            <w:r w:rsidRPr="001A5AA7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</w:t>
            </w:r>
            <w:r w:rsidR="00782B9D"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A5AA7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</w:t>
            </w:r>
            <w:r w:rsidR="00782B9D"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やや不足</w:t>
            </w:r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している </w:t>
            </w:r>
            <w:r w:rsidRPr="001A5AA7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</w:t>
            </w:r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A5AA7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</w:t>
            </w:r>
            <w:r w:rsidR="00782B9D" w:rsidRPr="001A5AA7">
              <w:rPr>
                <w:rFonts w:ascii="メイリオ" w:eastAsia="メイリオ" w:hAnsi="メイリオ" w:cs="メイリオ" w:hint="eastAsia"/>
                <w:sz w:val="20"/>
                <w:szCs w:val="20"/>
              </w:rPr>
              <w:t>確保できている</w:t>
            </w:r>
          </w:p>
        </w:tc>
      </w:tr>
      <w:bookmarkEnd w:id="5"/>
    </w:tbl>
    <w:p w14:paraId="39ED6512" w14:textId="77777777" w:rsidR="00AA3EAD" w:rsidRDefault="00AA3EAD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bookmarkEnd w:id="6"/>
    <w:p w14:paraId="7CF0E908" w14:textId="18A4D356" w:rsidR="000A358B" w:rsidRPr="001A5AA7" w:rsidRDefault="000A358B" w:rsidP="000A358B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1A5AA7">
        <w:rPr>
          <w:rFonts w:ascii="メイリオ" w:eastAsia="メイリオ" w:hAnsi="メイリオ" w:cs="メイリオ" w:hint="eastAsia"/>
          <w:sz w:val="20"/>
          <w:szCs w:val="20"/>
        </w:rPr>
        <w:t>問</w:t>
      </w:r>
      <w:r>
        <w:rPr>
          <w:rFonts w:ascii="メイリオ" w:eastAsia="メイリオ" w:hAnsi="メイリオ" w:cs="メイリオ" w:hint="eastAsia"/>
          <w:sz w:val="20"/>
          <w:szCs w:val="20"/>
        </w:rPr>
        <w:t>2</w:t>
      </w:r>
      <w:r w:rsidRPr="001A5AA7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Pr="001A5AA7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Pr="000A358B">
        <w:rPr>
          <w:rFonts w:ascii="メイリオ" w:eastAsia="メイリオ" w:hAnsi="メイリオ" w:cs="メイリオ"/>
          <w:sz w:val="20"/>
          <w:szCs w:val="20"/>
        </w:rPr>
        <w:t>令和</w:t>
      </w:r>
      <w:r>
        <w:rPr>
          <w:rFonts w:ascii="メイリオ" w:eastAsia="メイリオ" w:hAnsi="メイリオ" w:cs="メイリオ" w:hint="eastAsia"/>
          <w:sz w:val="20"/>
          <w:szCs w:val="20"/>
        </w:rPr>
        <w:t>6</w:t>
      </w:r>
      <w:r w:rsidRPr="000A358B">
        <w:rPr>
          <w:rFonts w:ascii="メイリオ" w:eastAsia="メイリオ" w:hAnsi="メイリオ" w:cs="メイリオ"/>
          <w:sz w:val="20"/>
          <w:szCs w:val="20"/>
        </w:rPr>
        <w:t>年度（令和</w:t>
      </w:r>
      <w:r>
        <w:rPr>
          <w:rFonts w:ascii="メイリオ" w:eastAsia="メイリオ" w:hAnsi="メイリオ" w:cs="メイリオ" w:hint="eastAsia"/>
          <w:sz w:val="20"/>
          <w:szCs w:val="20"/>
        </w:rPr>
        <w:t>6</w:t>
      </w:r>
      <w:r w:rsidRPr="000A358B">
        <w:rPr>
          <w:rFonts w:ascii="メイリオ" w:eastAsia="メイリオ" w:hAnsi="メイリオ" w:cs="メイリオ"/>
          <w:sz w:val="20"/>
          <w:szCs w:val="20"/>
        </w:rPr>
        <w:t>年4月1日～令和</w:t>
      </w:r>
      <w:r>
        <w:rPr>
          <w:rFonts w:ascii="メイリオ" w:eastAsia="メイリオ" w:hAnsi="メイリオ" w:cs="メイリオ" w:hint="eastAsia"/>
          <w:sz w:val="20"/>
          <w:szCs w:val="20"/>
        </w:rPr>
        <w:t>7</w:t>
      </w:r>
      <w:r w:rsidRPr="000A358B">
        <w:rPr>
          <w:rFonts w:ascii="メイリオ" w:eastAsia="メイリオ" w:hAnsi="メイリオ" w:cs="メイリオ"/>
          <w:sz w:val="20"/>
          <w:szCs w:val="20"/>
        </w:rPr>
        <w:t>年3月31日）は、従業員の採用をしましたか？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358B" w:rsidRPr="001A5AA7" w14:paraId="54093DBF" w14:textId="77777777" w:rsidTr="00D07A78">
        <w:trPr>
          <w:trHeight w:val="5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E1F6" w14:textId="43740585" w:rsidR="000A358B" w:rsidRPr="000A358B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358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１．募集し、予定人数を採用できた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【問４へ】</w:t>
            </w:r>
            <w:r w:rsidRPr="00874905">
              <w:rPr>
                <w:rFonts w:ascii="メイリオ" w:eastAsia="メイリオ" w:hAnsi="メイリオ" w:cs="メイリオ"/>
                <w:color w:val="00B0F0"/>
                <w:sz w:val="20"/>
                <w:szCs w:val="20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２．募集したが、予定人数を採用できなかった </w:t>
            </w:r>
          </w:p>
          <w:p w14:paraId="34FC7EFF" w14:textId="77777777" w:rsidR="000A358B" w:rsidRPr="000A358B" w:rsidRDefault="000A358B" w:rsidP="000A358B">
            <w:pPr>
              <w:spacing w:line="400" w:lineRule="exact"/>
              <w:ind w:firstLineChars="4300" w:firstLine="86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【問４へ】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4B1C7558" w14:textId="5504A73E" w:rsidR="000A358B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358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３．募集したが、全く採用できなかった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【問４へ】</w:t>
            </w:r>
            <w:r w:rsidRPr="00BA124C">
              <w:rPr>
                <w:rFonts w:ascii="メイリオ" w:eastAsia="メイリオ" w:hAnsi="メイリオ" w:cs="メイリオ"/>
                <w:color w:val="33BBFF"/>
                <w:sz w:val="20"/>
                <w:szCs w:val="20"/>
              </w:rPr>
              <w:t xml:space="preserve">  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４．募集しなかった</w:t>
            </w:r>
          </w:p>
          <w:p w14:paraId="4128C48D" w14:textId="24895D9B" w:rsidR="000A358B" w:rsidRPr="001A5AA7" w:rsidRDefault="000A358B" w:rsidP="00D07A78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64C57B9" w14:textId="77777777" w:rsidR="000A358B" w:rsidRDefault="000A358B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1317A9A1" w14:textId="77777777" w:rsidR="00C94071" w:rsidRDefault="00C94071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7C654014" w14:textId="77777777" w:rsidR="00C94071" w:rsidRDefault="00C94071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7B17954E" w14:textId="77777777" w:rsidR="00C94071" w:rsidRDefault="00C94071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406BA6F5" w14:textId="5751A819" w:rsidR="000A358B" w:rsidRPr="000A358B" w:rsidRDefault="000A358B" w:rsidP="00AA3EAD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0A358B">
        <w:rPr>
          <w:rFonts w:ascii="メイリオ" w:eastAsia="メイリオ" w:hAnsi="メイリオ" w:cs="メイリオ"/>
          <w:sz w:val="20"/>
          <w:szCs w:val="20"/>
        </w:rPr>
        <w:lastRenderedPageBreak/>
        <w:t>問３：令和</w:t>
      </w:r>
      <w:r w:rsidR="00937C25">
        <w:rPr>
          <w:rFonts w:ascii="メイリオ" w:eastAsia="メイリオ" w:hAnsi="メイリオ" w:cs="メイリオ" w:hint="eastAsia"/>
          <w:sz w:val="20"/>
          <w:szCs w:val="20"/>
        </w:rPr>
        <w:t>６</w:t>
      </w:r>
      <w:r w:rsidRPr="000A358B">
        <w:rPr>
          <w:rFonts w:ascii="メイリオ" w:eastAsia="メイリオ" w:hAnsi="メイリオ" w:cs="メイリオ"/>
          <w:sz w:val="20"/>
          <w:szCs w:val="20"/>
        </w:rPr>
        <w:t>年度に、従業員を募集しなかった理由は何ですか？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358B" w:rsidRPr="001A5AA7" w14:paraId="04034AC0" w14:textId="77777777" w:rsidTr="00D07A78">
        <w:trPr>
          <w:trHeight w:val="5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F42" w14:textId="77777777" w:rsidR="000A358B" w:rsidRDefault="000A358B" w:rsidP="00D07A78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１．人手が足りていた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>２．募集しても応募が来ない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３．人件費を削減したい </w:t>
            </w:r>
          </w:p>
          <w:p w14:paraId="4FB8EA59" w14:textId="2C2F385D" w:rsidR="000A358B" w:rsidRPr="001A5AA7" w:rsidRDefault="000A358B" w:rsidP="00D07A78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>４．その他（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</w:t>
            </w:r>
            <w:r w:rsidRPr="000A35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）</w:t>
            </w:r>
          </w:p>
        </w:tc>
      </w:tr>
    </w:tbl>
    <w:p w14:paraId="0D57693E" w14:textId="77777777" w:rsidR="000A358B" w:rsidRPr="000A358B" w:rsidRDefault="000A358B" w:rsidP="000A358B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041118BB" w14:textId="4CF11932" w:rsidR="000A358B" w:rsidRPr="00471F18" w:rsidRDefault="000A358B" w:rsidP="00AA3EAD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0A358B">
        <w:rPr>
          <w:rFonts w:ascii="メイリオ" w:eastAsia="メイリオ" w:hAnsi="メイリオ" w:cs="メイリオ"/>
          <w:sz w:val="20"/>
          <w:szCs w:val="20"/>
        </w:rPr>
        <w:t>問４</w:t>
      </w:r>
      <w:r w:rsidRPr="00471F18">
        <w:rPr>
          <w:rFonts w:ascii="メイリオ" w:eastAsia="メイリオ" w:hAnsi="メイリオ" w:cs="メイリオ"/>
          <w:sz w:val="20"/>
          <w:szCs w:val="20"/>
        </w:rPr>
        <w:t>：</w:t>
      </w:r>
      <w:r w:rsidR="004B4168" w:rsidRPr="00471F18">
        <w:rPr>
          <w:rFonts w:ascii="メイリオ" w:eastAsia="メイリオ" w:hAnsi="メイリオ" w:cs="メイリオ" w:hint="eastAsia"/>
          <w:sz w:val="20"/>
          <w:szCs w:val="20"/>
        </w:rPr>
        <w:t>人手</w:t>
      </w:r>
      <w:r w:rsidRPr="00471F18">
        <w:rPr>
          <w:rFonts w:ascii="メイリオ" w:eastAsia="メイリオ" w:hAnsi="メイリオ" w:cs="メイリオ"/>
          <w:sz w:val="20"/>
          <w:szCs w:val="20"/>
        </w:rPr>
        <w:t>不足への対応は何をしていますか？ （複数回答可）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358B" w:rsidRPr="00471F18" w14:paraId="78760548" w14:textId="77777777" w:rsidTr="00D07A78">
        <w:trPr>
          <w:trHeight w:val="5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0FFB" w14:textId="77777777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１．正社員の募集・採用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２．パートタイマーなどの有期雇用社員の募集・採用 </w:t>
            </w:r>
          </w:p>
          <w:p w14:paraId="2F10E4DB" w14:textId="77777777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３．外国人技能実習制度による外国人技能実習生の活用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362862C7" w14:textId="77777777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４．「３．外国人技能実習生の活用」以外の外国人の募集・採用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46622F21" w14:textId="77777777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５．業務プロセスの見直しによる業務効率化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６．IT化等設備投資による生産性向上 </w:t>
            </w:r>
          </w:p>
          <w:p w14:paraId="3FB6DFBA" w14:textId="77777777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７．労働時間・残業時間の増加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８．事業の縮小・撤退、拠点の整理・統合 </w:t>
            </w:r>
          </w:p>
          <w:p w14:paraId="65B1BB22" w14:textId="447017DD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９．外注の拡大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10．従業員の能力開発による生産性向上 </w:t>
            </w:r>
          </w:p>
          <w:p w14:paraId="5C20FC25" w14:textId="08E493E9" w:rsidR="000A358B" w:rsidRPr="00471F18" w:rsidRDefault="000A358B" w:rsidP="000A358B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11．その他（                   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）</w:t>
            </w:r>
          </w:p>
        </w:tc>
      </w:tr>
    </w:tbl>
    <w:p w14:paraId="42499893" w14:textId="77777777" w:rsidR="000A358B" w:rsidRPr="00471F18" w:rsidRDefault="000A358B" w:rsidP="00AA3EAD">
      <w:pPr>
        <w:spacing w:line="300" w:lineRule="exact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634B2D44" w14:textId="1CF84CAB" w:rsidR="00AA3EAD" w:rsidRPr="001A5AA7" w:rsidRDefault="000A358B" w:rsidP="00AA3EA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471F18">
        <w:rPr>
          <w:rFonts w:ascii="メイリオ" w:eastAsia="メイリオ" w:hAnsi="メイリオ" w:cs="メイリオ"/>
          <w:sz w:val="20"/>
          <w:szCs w:val="20"/>
        </w:rPr>
        <w:t>問５：人</w:t>
      </w:r>
      <w:r w:rsidR="004B4168" w:rsidRPr="00471F18">
        <w:rPr>
          <w:rFonts w:ascii="メイリオ" w:eastAsia="メイリオ" w:hAnsi="メイリオ" w:cs="メイリオ" w:hint="eastAsia"/>
          <w:sz w:val="20"/>
          <w:szCs w:val="20"/>
        </w:rPr>
        <w:t>手</w:t>
      </w:r>
      <w:r w:rsidRPr="00471F18">
        <w:rPr>
          <w:rFonts w:ascii="メイリオ" w:eastAsia="メイリオ" w:hAnsi="メイリオ" w:cs="メイリオ"/>
          <w:sz w:val="20"/>
          <w:szCs w:val="20"/>
        </w:rPr>
        <w:t>不足</w:t>
      </w:r>
      <w:r w:rsidRPr="000A358B">
        <w:rPr>
          <w:rFonts w:ascii="メイリオ" w:eastAsia="メイリオ" w:hAnsi="メイリオ" w:cs="メイリオ"/>
          <w:sz w:val="20"/>
          <w:szCs w:val="20"/>
        </w:rPr>
        <w:t>による事業への影響は何がありますか？ 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A3EAD" w:rsidRPr="001A5AA7" w14:paraId="3F4BBF46" w14:textId="77777777" w:rsidTr="00874905">
        <w:trPr>
          <w:trHeight w:val="14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941" w14:textId="77777777" w:rsidR="00874905" w:rsidRPr="00874905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１．新規事業の立ち上げを見送った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２．事業の拡大(新規顧客や新規市場の開拓等)を見送った </w:t>
            </w:r>
          </w:p>
          <w:p w14:paraId="370FB39E" w14:textId="609A7B23" w:rsidR="00874905" w:rsidRPr="00874905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３．納期が遅れている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４．品質・サービスの低下 </w:t>
            </w:r>
          </w:p>
          <w:p w14:paraId="7919BF55" w14:textId="77777777" w:rsidR="00CC62B4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５．取扱商品の縮小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 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６．工場・事業所等の一部閉鎖</w:t>
            </w:r>
          </w:p>
          <w:p w14:paraId="1625B2DE" w14:textId="2A6CA646" w:rsidR="00AA3EAD" w:rsidRPr="001A5AA7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７．具体的な影響はない </w:t>
            </w:r>
            <w:r w:rsidR="00CC62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</w:t>
            </w: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８．その他（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             ）</w:t>
            </w:r>
          </w:p>
        </w:tc>
      </w:tr>
    </w:tbl>
    <w:p w14:paraId="57F5A4FD" w14:textId="77777777" w:rsidR="00AA3EAD" w:rsidRPr="001A5AA7" w:rsidRDefault="00AA3EAD" w:rsidP="00AA3EAD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5C75F78" w14:textId="2D0B12FA" w:rsidR="00AA3EAD" w:rsidRPr="001A5AA7" w:rsidRDefault="00874905" w:rsidP="00AA3EAD">
      <w:pPr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74905">
        <w:rPr>
          <w:rFonts w:ascii="メイリオ" w:eastAsia="メイリオ" w:hAnsi="メイリオ" w:cs="メイリオ"/>
          <w:sz w:val="20"/>
          <w:szCs w:val="20"/>
        </w:rPr>
        <w:t>問６：人材確保に向けた取組として、何をしていますか？ （</w:t>
      </w:r>
      <w:r>
        <w:rPr>
          <w:rFonts w:ascii="メイリオ" w:eastAsia="メイリオ" w:hAnsi="メイリオ" w:cs="メイリオ" w:hint="eastAsia"/>
          <w:sz w:val="20"/>
          <w:szCs w:val="20"/>
        </w:rPr>
        <w:t>複数回答可</w:t>
      </w:r>
      <w:r w:rsidRPr="00874905">
        <w:rPr>
          <w:rFonts w:ascii="メイリオ" w:eastAsia="メイリオ" w:hAnsi="メイリオ" w:cs="メイリオ"/>
          <w:sz w:val="20"/>
          <w:szCs w:val="20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A3EAD" w:rsidRPr="001A5AA7" w14:paraId="20FE1D1F" w14:textId="77777777" w:rsidTr="001A5AA7">
        <w:trPr>
          <w:trHeight w:val="176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06F" w14:textId="77777777" w:rsidR="00874905" w:rsidRPr="00874905" w:rsidRDefault="00874905" w:rsidP="00874905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１．賃上げの実施、募集賃金の引上げ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２．福利厚生の充実      ３．人材育成・研修制度の充実 </w:t>
            </w:r>
          </w:p>
          <w:p w14:paraId="47185BD3" w14:textId="77777777" w:rsidR="00874905" w:rsidRPr="00874905" w:rsidRDefault="00874905" w:rsidP="00874905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４．オフィス・工場等、職場の環境整備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５．ワークライフバランスの推進(残業時間の削減等) </w:t>
            </w:r>
          </w:p>
          <w:p w14:paraId="0C877DE7" w14:textId="77777777" w:rsidR="00874905" w:rsidRPr="00874905" w:rsidRDefault="00874905" w:rsidP="00874905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６．多様で柔軟な時間設定による働き方の推進（フレックスタイム制、時短勤務等）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14:paraId="44F5CF00" w14:textId="1907B696" w:rsidR="00874905" w:rsidRPr="00874905" w:rsidRDefault="00874905" w:rsidP="00874905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7．人事考課・給与制度の見直し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８．場所にとらわれない柔軟な働き方の推進（テレワーク等） </w:t>
            </w:r>
          </w:p>
          <w:p w14:paraId="0F17D975" w14:textId="1B61491D" w:rsidR="00AA3EAD" w:rsidRPr="001A5AA7" w:rsidRDefault="00874905" w:rsidP="00874905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９．兼業・副業の許可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 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10．その他（                                     ）</w:t>
            </w:r>
          </w:p>
        </w:tc>
      </w:tr>
    </w:tbl>
    <w:p w14:paraId="4FAFE9E7" w14:textId="77777777" w:rsidR="00AA3EAD" w:rsidRPr="001A5AA7" w:rsidRDefault="00AA3EAD" w:rsidP="00AA3EAD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2AAD333D" w14:textId="1DA0CFAD" w:rsidR="00AA3EAD" w:rsidRPr="001A5AA7" w:rsidRDefault="00AA3EAD" w:rsidP="00AA3EA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1A5AA7">
        <w:rPr>
          <w:rFonts w:ascii="メイリオ" w:eastAsia="メイリオ" w:hAnsi="メイリオ" w:cs="メイリオ" w:hint="eastAsia"/>
          <w:sz w:val="20"/>
          <w:szCs w:val="20"/>
        </w:rPr>
        <w:t>問</w:t>
      </w:r>
      <w:r w:rsidR="00874905">
        <w:rPr>
          <w:rFonts w:ascii="メイリオ" w:eastAsia="メイリオ" w:hAnsi="メイリオ" w:cs="メイリオ" w:hint="eastAsia"/>
          <w:sz w:val="20"/>
          <w:szCs w:val="20"/>
        </w:rPr>
        <w:t>7:</w:t>
      </w:r>
      <w:r w:rsidR="00874905" w:rsidRPr="00874905">
        <w:t xml:space="preserve"> </w:t>
      </w:r>
      <w:r w:rsidR="00BA124C" w:rsidRPr="00471F18">
        <w:rPr>
          <w:rFonts w:ascii="メイリオ" w:eastAsia="メイリオ" w:hAnsi="メイリオ" w:cs="メイリオ" w:hint="eastAsia"/>
          <w:sz w:val="20"/>
          <w:szCs w:val="20"/>
        </w:rPr>
        <w:t>人手</w:t>
      </w:r>
      <w:r w:rsidR="00874905" w:rsidRPr="00471F18">
        <w:rPr>
          <w:rFonts w:ascii="メイリオ" w:eastAsia="メイリオ" w:hAnsi="メイリオ" w:cs="メイリオ"/>
          <w:sz w:val="20"/>
          <w:szCs w:val="20"/>
        </w:rPr>
        <w:t>不足に対応</w:t>
      </w:r>
      <w:r w:rsidR="00CC62B4" w:rsidRPr="00471F18">
        <w:rPr>
          <w:rFonts w:ascii="メイリオ" w:eastAsia="メイリオ" w:hAnsi="メイリオ" w:cs="メイリオ" w:hint="eastAsia"/>
          <w:sz w:val="20"/>
          <w:szCs w:val="20"/>
        </w:rPr>
        <w:t>するために</w:t>
      </w:r>
      <w:r w:rsidR="004B4168" w:rsidRPr="00471F18">
        <w:rPr>
          <w:rFonts w:ascii="メイリオ" w:eastAsia="メイリオ" w:hAnsi="メイリオ" w:cs="メイリオ" w:hint="eastAsia"/>
          <w:sz w:val="20"/>
          <w:szCs w:val="20"/>
        </w:rPr>
        <w:t>省力化のための</w:t>
      </w:r>
      <w:r w:rsidR="00937C25" w:rsidRPr="00471F18">
        <w:rPr>
          <w:rFonts w:ascii="メイリオ" w:eastAsia="メイリオ" w:hAnsi="メイリオ" w:cs="メイリオ" w:hint="eastAsia"/>
          <w:sz w:val="20"/>
          <w:szCs w:val="20"/>
        </w:rPr>
        <w:t>設備やシステム等の導入</w:t>
      </w:r>
      <w:r w:rsidR="00874905" w:rsidRPr="00471F18">
        <w:rPr>
          <w:rFonts w:ascii="メイリオ" w:eastAsia="メイリオ" w:hAnsi="メイリオ" w:cs="メイリオ"/>
          <w:sz w:val="20"/>
          <w:szCs w:val="20"/>
        </w:rPr>
        <w:t>を進めていますか？</w:t>
      </w:r>
      <w:r w:rsidR="00874905" w:rsidRPr="00874905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Pr="001A5AA7">
        <w:rPr>
          <w:rFonts w:ascii="メイリオ" w:eastAsia="メイリオ" w:hAnsi="メイリオ" w:cs="メイリオ"/>
          <w:sz w:val="20"/>
          <w:szCs w:val="20"/>
        </w:rPr>
        <w:t xml:space="preserve">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EAD" w:rsidRPr="001A5AA7" w14:paraId="135A5839" w14:textId="77777777" w:rsidTr="00874905">
        <w:trPr>
          <w:trHeight w:val="63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265" w14:textId="4FF983CA" w:rsidR="00AA3EAD" w:rsidRPr="001A5AA7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１．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>進めている</w:t>
            </w:r>
            <w:r w:rsidR="004B4168"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（検討中含む）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        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２．進めていない</w:t>
            </w:r>
            <w:r w:rsidRPr="00CC62B4">
              <w:rPr>
                <w:rFonts w:ascii="メイリオ" w:eastAsia="メイリオ" w:hAnsi="メイリオ" w:cs="メイリオ"/>
                <w:color w:val="33BBFF"/>
                <w:sz w:val="20"/>
                <w:szCs w:val="20"/>
              </w:rPr>
              <w:t>【問９以降へ】</w:t>
            </w:r>
          </w:p>
        </w:tc>
      </w:tr>
    </w:tbl>
    <w:p w14:paraId="68D1590B" w14:textId="77777777" w:rsidR="00937C25" w:rsidRPr="004B4168" w:rsidRDefault="00937C25" w:rsidP="008B6AFA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62D37020" w14:textId="770AE2A8" w:rsidR="008B6AFA" w:rsidRPr="001A5AA7" w:rsidRDefault="008B6AFA" w:rsidP="008B6AFA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1A5AA7">
        <w:rPr>
          <w:rFonts w:ascii="メイリオ" w:eastAsia="メイリオ" w:hAnsi="メイリオ" w:cs="メイリオ" w:hint="eastAsia"/>
          <w:sz w:val="20"/>
          <w:szCs w:val="20"/>
        </w:rPr>
        <w:t>問</w:t>
      </w:r>
      <w:r w:rsidR="00874905">
        <w:rPr>
          <w:rFonts w:ascii="メイリオ" w:eastAsia="メイリオ" w:hAnsi="メイリオ" w:cs="メイリオ" w:hint="eastAsia"/>
          <w:sz w:val="20"/>
          <w:szCs w:val="20"/>
        </w:rPr>
        <w:t>8</w:t>
      </w:r>
      <w:r w:rsidRPr="001A5AA7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874905" w:rsidRPr="00874905">
        <w:rPr>
          <w:rFonts w:ascii="メイリオ" w:eastAsia="メイリオ" w:hAnsi="メイリオ" w:cs="メイリオ"/>
          <w:sz w:val="20"/>
          <w:szCs w:val="20"/>
        </w:rPr>
        <w:t>どのような</w:t>
      </w:r>
      <w:r w:rsidR="00602EF0">
        <w:rPr>
          <w:rFonts w:ascii="メイリオ" w:eastAsia="メイリオ" w:hAnsi="メイリオ" w:cs="メイリオ" w:hint="eastAsia"/>
          <w:sz w:val="20"/>
          <w:szCs w:val="20"/>
        </w:rPr>
        <w:t>設備やシステムの導入</w:t>
      </w:r>
      <w:r w:rsidR="00874905" w:rsidRPr="00874905">
        <w:rPr>
          <w:rFonts w:ascii="メイリオ" w:eastAsia="メイリオ" w:hAnsi="メイリオ" w:cs="メイリオ"/>
          <w:sz w:val="20"/>
          <w:szCs w:val="20"/>
        </w:rPr>
        <w:t>を進めていますか？</w:t>
      </w:r>
      <w:r w:rsidR="004B4168" w:rsidRPr="00471F18">
        <w:rPr>
          <w:rFonts w:ascii="メイリオ" w:eastAsia="メイリオ" w:hAnsi="メイリオ" w:cs="メイリオ" w:hint="eastAsia"/>
          <w:sz w:val="20"/>
          <w:szCs w:val="20"/>
        </w:rPr>
        <w:t>（検討中を含む）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6AFA" w:rsidRPr="001A5AA7" w14:paraId="70EEFD8A" w14:textId="77777777" w:rsidTr="001A5AA7">
        <w:trPr>
          <w:trHeight w:val="105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DCA" w14:textId="0DB3A5EA" w:rsidR="008B6AFA" w:rsidRDefault="00874905" w:rsidP="00874905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※○○ができる</w:t>
            </w:r>
            <w:r w:rsidR="00602EF0">
              <w:rPr>
                <w:rFonts w:ascii="メイリオ" w:eastAsia="メイリオ" w:hAnsi="メイリオ" w:cs="メイリオ" w:hint="eastAsia"/>
                <w:sz w:val="20"/>
                <w:szCs w:val="20"/>
              </w:rPr>
              <w:t>設備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>の導入、○○ができる○○システムの導入など、具体的にご記入ください。</w:t>
            </w:r>
          </w:p>
          <w:p w14:paraId="7C33B5B0" w14:textId="77777777" w:rsidR="00874905" w:rsidRPr="00602EF0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5BA8E39" w14:textId="67FE0B6B" w:rsidR="00874905" w:rsidRPr="00874905" w:rsidRDefault="00874905" w:rsidP="0087490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B81995C" w14:textId="77777777" w:rsidR="008B6AFA" w:rsidRPr="001A5AA7" w:rsidRDefault="008B6AFA" w:rsidP="008B6AFA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2670748A" w14:textId="6EE17861" w:rsidR="00AA3EAD" w:rsidRPr="001A5AA7" w:rsidRDefault="00874905" w:rsidP="00AA3EA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874905">
        <w:rPr>
          <w:rFonts w:ascii="メイリオ" w:eastAsia="メイリオ" w:hAnsi="メイリオ" w:cs="メイリオ"/>
          <w:sz w:val="20"/>
          <w:szCs w:val="20"/>
        </w:rPr>
        <w:t>問９：</w:t>
      </w:r>
      <w:r w:rsidR="00544519">
        <w:rPr>
          <w:rFonts w:ascii="メイリオ" w:eastAsia="メイリオ" w:hAnsi="メイリオ" w:cs="メイリオ" w:hint="eastAsia"/>
          <w:sz w:val="20"/>
          <w:szCs w:val="20"/>
        </w:rPr>
        <w:t>設備やシステムの導入</w:t>
      </w:r>
      <w:r w:rsidR="004B4168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="00544519">
        <w:rPr>
          <w:rFonts w:ascii="メイリオ" w:eastAsia="メイリオ" w:hAnsi="メイリオ" w:cs="メイリオ" w:hint="eastAsia"/>
          <w:sz w:val="20"/>
          <w:szCs w:val="20"/>
        </w:rPr>
        <w:t>進</w:t>
      </w:r>
      <w:r w:rsidR="004B4168">
        <w:rPr>
          <w:rFonts w:ascii="メイリオ" w:eastAsia="メイリオ" w:hAnsi="メイリオ" w:cs="メイリオ" w:hint="eastAsia"/>
          <w:sz w:val="20"/>
          <w:szCs w:val="20"/>
        </w:rPr>
        <w:t>めていない</w:t>
      </w:r>
      <w:r w:rsidRPr="00874905">
        <w:rPr>
          <w:rFonts w:ascii="メイリオ" w:eastAsia="メイリオ" w:hAnsi="メイリオ" w:cs="メイリオ"/>
          <w:sz w:val="20"/>
          <w:szCs w:val="20"/>
        </w:rPr>
        <w:t>理由は何ですか？（複数回答可）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EAD" w:rsidRPr="001A5AA7" w14:paraId="50608C92" w14:textId="77777777" w:rsidTr="00874905">
        <w:trPr>
          <w:trHeight w:val="147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824" w14:textId="020BF33E" w:rsidR="00544519" w:rsidRDefault="00544519" w:rsidP="00544519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  <w:r w:rsidR="00BE143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初期投資が高額で導入が厳しい　　　　２.　補助金・助成金の活用が難しい</w:t>
            </w:r>
          </w:p>
          <w:p w14:paraId="4F493DCE" w14:textId="590E1556" w:rsidR="00874905" w:rsidRPr="00874905" w:rsidRDefault="00544519" w:rsidP="00BE1436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３.</w:t>
            </w:r>
            <w:r w:rsidR="00BE143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操作できる人材がいない　　　　　　　</w:t>
            </w:r>
            <w:r w:rsidR="00BE143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.　</w:t>
            </w:r>
            <w:r w:rsidR="00BE143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どの設備やシステムを導入すべきか分からない</w:t>
            </w:r>
          </w:p>
          <w:p w14:paraId="6F112236" w14:textId="270D24BC" w:rsidR="004B4168" w:rsidRDefault="00874905" w:rsidP="00BE1436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５．相談できる相手がいない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</w:t>
            </w:r>
            <w:r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</w:t>
            </w:r>
            <w:r w:rsidR="00BE143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4B4168"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６．必要ない</w:t>
            </w:r>
          </w:p>
          <w:p w14:paraId="614C8A3F" w14:textId="3D0F7DF4" w:rsidR="00AA3EAD" w:rsidRPr="001A5AA7" w:rsidRDefault="004B4168" w:rsidP="00BE1436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874905" w:rsidRPr="0087490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．その他（</w:t>
            </w:r>
            <w:r w:rsidR="00874905" w:rsidRPr="0087490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                   ）</w:t>
            </w:r>
          </w:p>
        </w:tc>
      </w:tr>
    </w:tbl>
    <w:p w14:paraId="22FD9648" w14:textId="77777777" w:rsidR="00AA3EAD" w:rsidRDefault="00AA3EAD" w:rsidP="002727A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53B0A7F" w14:textId="77777777" w:rsidR="00874905" w:rsidRDefault="00874905" w:rsidP="002727A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559425E7" w14:textId="77777777" w:rsidR="00874905" w:rsidRPr="001A5AA7" w:rsidRDefault="00874905" w:rsidP="002727A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F5BAC79" w14:textId="63FD0E2B" w:rsidR="00834A76" w:rsidRDefault="00834A76" w:rsidP="00AA3EA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834A76">
        <w:rPr>
          <w:rFonts w:ascii="メイリオ" w:eastAsia="メイリオ" w:hAnsi="メイリオ" w:cs="メイリオ"/>
          <w:sz w:val="22"/>
        </w:rPr>
        <w:lastRenderedPageBreak/>
        <w:t>問</w:t>
      </w:r>
      <w:r>
        <w:rPr>
          <w:rFonts w:ascii="メイリオ" w:eastAsia="メイリオ" w:hAnsi="メイリオ" w:cs="メイリオ" w:hint="eastAsia"/>
          <w:sz w:val="22"/>
        </w:rPr>
        <w:t>1</w:t>
      </w:r>
      <w:r w:rsidR="00B2170F">
        <w:rPr>
          <w:rFonts w:ascii="メイリオ" w:eastAsia="メイリオ" w:hAnsi="メイリオ" w:cs="メイリオ" w:hint="eastAsia"/>
          <w:sz w:val="22"/>
        </w:rPr>
        <w:t>0</w:t>
      </w:r>
      <w:r w:rsidRPr="00834A76">
        <w:rPr>
          <w:rFonts w:ascii="メイリオ" w:eastAsia="メイリオ" w:hAnsi="メイリオ" w:cs="メイリオ"/>
          <w:sz w:val="22"/>
        </w:rPr>
        <w:t>：人材確保のために、国や県へどのような支援策を求めますか？</w:t>
      </w:r>
    </w:p>
    <w:tbl>
      <w:tblPr>
        <w:tblStyle w:val="ab"/>
        <w:tblpPr w:leftFromText="142" w:rightFromText="142" w:vertAnchor="text" w:tblpY="4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34A76" w:rsidRPr="00834A76" w14:paraId="06F0C368" w14:textId="77777777" w:rsidTr="00D07A78">
        <w:trPr>
          <w:trHeight w:val="70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C20" w14:textId="77777777" w:rsidR="00834A76" w:rsidRDefault="00834A76" w:rsidP="00834A76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834A76">
              <w:rPr>
                <w:rFonts w:ascii="メイリオ" w:eastAsia="メイリオ" w:hAnsi="メイリオ" w:cs="メイリオ"/>
                <w:sz w:val="22"/>
              </w:rPr>
              <w:t>※要望活動に活かすため、できるだけ具体的にご記入ください。</w:t>
            </w:r>
          </w:p>
          <w:p w14:paraId="3E1F6C5E" w14:textId="77777777" w:rsidR="00834A76" w:rsidRDefault="00834A76" w:rsidP="00834A76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5DB56F2" w14:textId="77777777" w:rsidR="00B2170F" w:rsidRDefault="00B2170F" w:rsidP="00834A76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DA17FD3" w14:textId="77777777" w:rsidR="00834A76" w:rsidRDefault="00834A76" w:rsidP="00834A76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8AD99C5" w14:textId="1111A702" w:rsidR="00834A76" w:rsidRPr="00834A76" w:rsidRDefault="00834A76" w:rsidP="00834A76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263A467" w14:textId="77777777" w:rsidR="00834A76" w:rsidRPr="00AA3EAD" w:rsidRDefault="00834A76" w:rsidP="00AA3EA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bookmarkEnd w:id="4"/>
    <w:p w14:paraId="679FBB1F" w14:textId="5F080071" w:rsidR="001C1897" w:rsidRDefault="00834A76" w:rsidP="00AA3EAD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6DD3C" wp14:editId="38793EE0">
                <wp:simplePos x="0" y="0"/>
                <wp:positionH relativeFrom="column">
                  <wp:posOffset>-12020</wp:posOffset>
                </wp:positionH>
                <wp:positionV relativeFrom="paragraph">
                  <wp:posOffset>61380</wp:posOffset>
                </wp:positionV>
                <wp:extent cx="3065440" cy="412115"/>
                <wp:effectExtent l="19050" t="19050" r="2095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440" cy="412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848BA" w14:textId="32C70878" w:rsidR="00BD1B2E" w:rsidRPr="000409CE" w:rsidRDefault="00A76C24" w:rsidP="00F716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３</w:t>
                            </w:r>
                            <w:r w:rsidR="00C0211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90B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物価高騰・価格転嫁　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DD3C" id="正方形/長方形 8" o:spid="_x0000_s1029" style="position:absolute;left:0;text-align:left;margin-left:-.95pt;margin-top:4.85pt;width:241.35pt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" filled="f" strokecolor="black [3213]" strokeweight="2.25pt">
                <v:textbox inset=",0,,0">
                  <w:txbxContent>
                    <w:p w14:paraId="353848BA" w14:textId="32C70878" w:rsidR="00BD1B2E" w:rsidRPr="000409CE" w:rsidRDefault="00A76C24" w:rsidP="00F71641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３</w:t>
                      </w:r>
                      <w:r w:rsidR="00C0211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A90B6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物価高騰・価格転嫁　関連</w:t>
                      </w:r>
                    </w:p>
                  </w:txbxContent>
                </v:textbox>
              </v:rect>
            </w:pict>
          </mc:Fallback>
        </mc:AlternateContent>
      </w:r>
    </w:p>
    <w:p w14:paraId="598CDD7B" w14:textId="28CF43DA" w:rsidR="00AA3EAD" w:rsidRDefault="00AA3EAD" w:rsidP="00884BC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5C574AF" w14:textId="77777777" w:rsidR="00834A76" w:rsidRDefault="00834A76" w:rsidP="00884BC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3529AC8" w14:textId="77777777" w:rsidR="00C24F0C" w:rsidRPr="008D117F" w:rsidRDefault="00C24F0C" w:rsidP="00C24F0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8D117F">
        <w:rPr>
          <w:rFonts w:ascii="メイリオ" w:eastAsia="メイリオ" w:hAnsi="メイリオ" w:cs="メイリオ" w:hint="eastAsia"/>
          <w:sz w:val="20"/>
          <w:szCs w:val="20"/>
        </w:rPr>
        <w:t>問１：現在の仕入価格（原価）の状況は、1年前と比較していかがですか？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4F0C" w:rsidRPr="008D117F" w14:paraId="5D9BA507" w14:textId="77777777" w:rsidTr="00D07A78">
        <w:trPr>
          <w:trHeight w:val="66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480" w14:textId="77777777" w:rsidR="00C24F0C" w:rsidRPr="008D117F" w:rsidRDefault="00C24F0C" w:rsidP="00D07A78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１．上昇した　　　２．低下した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３．変わらない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４．業種柄、価格変動の影響がない</w:t>
            </w:r>
          </w:p>
        </w:tc>
      </w:tr>
    </w:tbl>
    <w:p w14:paraId="3716F847" w14:textId="77777777" w:rsidR="00C24F0C" w:rsidRDefault="00C24F0C" w:rsidP="00C24F0C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6E4BA97A" w14:textId="4D2D5607" w:rsidR="00C9458C" w:rsidRPr="00C9458C" w:rsidRDefault="00C9458C" w:rsidP="00C9458C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C9458C">
        <w:rPr>
          <w:rFonts w:ascii="メイリオ" w:eastAsia="メイリオ" w:hAnsi="メイリオ" w:cs="メイリオ"/>
          <w:sz w:val="20"/>
          <w:szCs w:val="20"/>
        </w:rPr>
        <w:t>問２：販売価格・受注価格等への転嫁状況はいかがですか？（1つ選択）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9493"/>
      </w:tblGrid>
      <w:tr w:rsidR="00C9458C" w:rsidRPr="00C9458C" w14:paraId="5DFA1196" w14:textId="77777777" w:rsidTr="00D07A78">
        <w:trPr>
          <w:cantSplit/>
          <w:trHeight w:val="1619"/>
        </w:trPr>
        <w:tc>
          <w:tcPr>
            <w:tcW w:w="562" w:type="dxa"/>
            <w:textDirection w:val="tbRlV"/>
          </w:tcPr>
          <w:p w14:paraId="67B19744" w14:textId="77777777" w:rsidR="00C9458C" w:rsidRPr="00C9458C" w:rsidRDefault="00C9458C" w:rsidP="00C9458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7" w:name="_Hlk193276151"/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原材料費の転嫁</w:t>
            </w:r>
          </w:p>
        </w:tc>
        <w:tc>
          <w:tcPr>
            <w:tcW w:w="9493" w:type="dxa"/>
          </w:tcPr>
          <w:p w14:paraId="230505EA" w14:textId="77777777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C09F4D" w14:textId="08A23577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１．価格引上げ（転嫁）ができている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</w:t>
            </w:r>
            <w:r w:rsidR="00CC62B4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４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へ】</w:t>
            </w:r>
            <w:r w:rsidRPr="00BA124C">
              <w:rPr>
                <w:rFonts w:ascii="メイリオ" w:eastAsia="メイリオ" w:hAnsi="メイリオ" w:cs="メイリオ"/>
                <w:color w:val="33BBFF"/>
                <w:sz w:val="20"/>
                <w:szCs w:val="20"/>
              </w:rPr>
              <w:t xml:space="preserve"> 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２．一部価格引上げ（一部転嫁）ができている </w:t>
            </w:r>
          </w:p>
          <w:p w14:paraId="02AC16C8" w14:textId="123435EE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３．価格引上げ（転嫁）の交渉中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 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４．価格引上げ（転嫁）ができていない</w:t>
            </w:r>
            <w:r w:rsidRPr="00BA124C">
              <w:rPr>
                <w:rFonts w:ascii="メイリオ" w:eastAsia="メイリオ" w:hAnsi="メイリオ" w:cs="メイリオ"/>
                <w:color w:val="33BBFF"/>
                <w:sz w:val="20"/>
                <w:szCs w:val="20"/>
              </w:rPr>
              <w:t xml:space="preserve"> </w:t>
            </w:r>
          </w:p>
          <w:p w14:paraId="1EF2A6EA" w14:textId="5E0AB28D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５．価格引上げ（転嫁）の必要はない（価格変動の影響を受けない）</w:t>
            </w:r>
            <w:r w:rsidR="00413930"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</w:t>
            </w:r>
            <w:r w:rsidR="00413930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４</w:t>
            </w:r>
            <w:r w:rsidR="00413930"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へ】</w:t>
            </w:r>
          </w:p>
        </w:tc>
      </w:tr>
      <w:tr w:rsidR="00C9458C" w:rsidRPr="00C9458C" w14:paraId="6A4E49EB" w14:textId="77777777" w:rsidTr="00D07A78">
        <w:trPr>
          <w:cantSplit/>
          <w:trHeight w:val="1259"/>
        </w:trPr>
        <w:tc>
          <w:tcPr>
            <w:tcW w:w="562" w:type="dxa"/>
            <w:textDirection w:val="tbRlV"/>
          </w:tcPr>
          <w:p w14:paraId="5D818946" w14:textId="77777777" w:rsidR="00C9458C" w:rsidRPr="00C9458C" w:rsidRDefault="00C9458C" w:rsidP="00C9458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労務費の転嫁</w:t>
            </w:r>
          </w:p>
        </w:tc>
        <w:tc>
          <w:tcPr>
            <w:tcW w:w="9493" w:type="dxa"/>
          </w:tcPr>
          <w:p w14:paraId="4D7C1DD7" w14:textId="77777777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D91B206" w14:textId="55DDF444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１．価格引上げ（転嫁）ができている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</w:t>
            </w:r>
            <w:r w:rsidR="00CC62B4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４</w:t>
            </w:r>
            <w:r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へ】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２．一部価格引上げ（一部転嫁）ができている </w:t>
            </w:r>
          </w:p>
          <w:p w14:paraId="49675FC1" w14:textId="2E6761A6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３．価格引上げ（転嫁）の交渉中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</w:t>
            </w:r>
            <w:r w:rsidRPr="00C9458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４．価格引上げ（転嫁）ができていない </w:t>
            </w:r>
          </w:p>
          <w:p w14:paraId="1DD14535" w14:textId="4F19F352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５．価格引上げ（転嫁）の必要はない（価格変動の影響を受けない）</w:t>
            </w:r>
            <w:r w:rsidR="00413930"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</w:t>
            </w:r>
            <w:r w:rsidR="00413930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４</w:t>
            </w:r>
            <w:r w:rsidR="00413930"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へ】</w:t>
            </w:r>
          </w:p>
          <w:p w14:paraId="0058D0C8" w14:textId="77777777" w:rsidR="00C9458C" w:rsidRPr="00C9458C" w:rsidRDefault="00C9458C" w:rsidP="00C9458C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bookmarkEnd w:id="7"/>
    </w:tbl>
    <w:p w14:paraId="4DC96432" w14:textId="77777777" w:rsidR="00C24F0C" w:rsidRPr="008D117F" w:rsidRDefault="00C24F0C" w:rsidP="00C24F0C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215A46F" w14:textId="69204494" w:rsidR="00C24F0C" w:rsidRPr="00413930" w:rsidRDefault="00C24F0C" w:rsidP="00413930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8D117F">
        <w:rPr>
          <w:rFonts w:ascii="メイリオ" w:eastAsia="メイリオ" w:hAnsi="メイリオ" w:cs="メイリオ" w:hint="eastAsia"/>
          <w:sz w:val="20"/>
          <w:szCs w:val="20"/>
        </w:rPr>
        <w:t>問３：販売</w:t>
      </w:r>
      <w:r w:rsidR="0078153A">
        <w:rPr>
          <w:rFonts w:ascii="メイリオ" w:eastAsia="メイリオ" w:hAnsi="メイリオ" w:cs="メイリオ" w:hint="eastAsia"/>
          <w:sz w:val="20"/>
          <w:szCs w:val="20"/>
        </w:rPr>
        <w:t>価格</w:t>
      </w:r>
      <w:r w:rsidRPr="008D117F">
        <w:rPr>
          <w:rFonts w:ascii="メイリオ" w:eastAsia="メイリオ" w:hAnsi="メイリオ" w:cs="メイリオ" w:hint="eastAsia"/>
          <w:sz w:val="20"/>
          <w:szCs w:val="20"/>
        </w:rPr>
        <w:t>・受注価格</w:t>
      </w:r>
      <w:r w:rsidR="0078153A">
        <w:rPr>
          <w:rFonts w:ascii="メイリオ" w:eastAsia="メイリオ" w:hAnsi="メイリオ" w:cs="メイリオ" w:hint="eastAsia"/>
          <w:sz w:val="20"/>
          <w:szCs w:val="20"/>
        </w:rPr>
        <w:t>等</w:t>
      </w:r>
      <w:r w:rsidRPr="008D117F">
        <w:rPr>
          <w:rFonts w:ascii="メイリオ" w:eastAsia="メイリオ" w:hAnsi="メイリオ" w:cs="メイリオ" w:hint="eastAsia"/>
          <w:sz w:val="20"/>
          <w:szCs w:val="20"/>
        </w:rPr>
        <w:t>への転嫁が進まない理由は何ですか？</w:t>
      </w:r>
      <w:r w:rsidR="00413930" w:rsidRPr="00874905">
        <w:rPr>
          <w:rFonts w:ascii="メイリオ" w:eastAsia="メイリオ" w:hAnsi="メイリオ" w:cs="メイリオ"/>
          <w:sz w:val="20"/>
          <w:szCs w:val="20"/>
        </w:rPr>
        <w:t>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24F0C" w:rsidRPr="008D117F" w14:paraId="47652A3F" w14:textId="77777777" w:rsidTr="00D07A78">
        <w:trPr>
          <w:trHeight w:val="13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CE2" w14:textId="6D961579" w:rsidR="006918E3" w:rsidRPr="006918E3" w:rsidRDefault="006918E3" w:rsidP="006918E3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918E3">
              <w:rPr>
                <w:rFonts w:ascii="メイリオ" w:eastAsia="メイリオ" w:hAnsi="メイリオ" w:cs="メイリオ"/>
                <w:sz w:val="20"/>
                <w:szCs w:val="20"/>
              </w:rPr>
              <w:t>取引先との力関係（大手企業・主要顧客との価格交渉が難しい）</w:t>
            </w:r>
          </w:p>
          <w:p w14:paraId="1F95200F" w14:textId="1D737640" w:rsidR="006918E3" w:rsidRPr="006918E3" w:rsidRDefault="006918E3" w:rsidP="006918E3">
            <w:pPr>
              <w:spacing w:line="400" w:lineRule="exact"/>
              <w:ind w:left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２. </w:t>
            </w:r>
            <w:r w:rsidRPr="006918E3">
              <w:rPr>
                <w:rFonts w:ascii="メイリオ" w:eastAsia="メイリオ" w:hAnsi="メイリオ" w:cs="メイリオ"/>
                <w:sz w:val="20"/>
                <w:szCs w:val="20"/>
              </w:rPr>
              <w:t>競争が激しく、値上げすると顧客離れが起こる懸念がある</w:t>
            </w:r>
          </w:p>
          <w:p w14:paraId="51216C18" w14:textId="76606CC8" w:rsidR="006918E3" w:rsidRPr="006918E3" w:rsidRDefault="006918E3" w:rsidP="006918E3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３. </w:t>
            </w:r>
            <w:r w:rsidRPr="006918E3">
              <w:rPr>
                <w:rFonts w:ascii="メイリオ" w:eastAsia="メイリオ" w:hAnsi="メイリオ" w:cs="メイリオ"/>
                <w:sz w:val="20"/>
                <w:szCs w:val="20"/>
              </w:rPr>
              <w:t>長年の取引関係があり、価格改定を切り出しにくい</w:t>
            </w:r>
          </w:p>
          <w:p w14:paraId="522DC540" w14:textId="2639CDF7" w:rsidR="00602EF0" w:rsidRDefault="00602EF0" w:rsidP="00602EF0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  <w:r w:rsidRPr="006918E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</w:t>
            </w:r>
            <w:r w:rsidR="006918E3" w:rsidRPr="006918E3">
              <w:rPr>
                <w:rFonts w:ascii="メイリオ" w:eastAsia="メイリオ" w:hAnsi="メイリオ" w:cs="メイリオ"/>
                <w:sz w:val="20"/>
                <w:szCs w:val="20"/>
              </w:rPr>
              <w:t>業界全体として価格転嫁が進んでいない</w:t>
            </w:r>
          </w:p>
          <w:p w14:paraId="13438722" w14:textId="1A93325C" w:rsidR="00602EF0" w:rsidRPr="008D117F" w:rsidRDefault="00602EF0" w:rsidP="00602EF0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  <w:r w:rsidRPr="006918E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</w:t>
            </w:r>
            <w:r w:rsidRPr="00602EF0">
              <w:rPr>
                <w:rFonts w:ascii="メイリオ" w:eastAsia="メイリオ" w:hAnsi="メイリオ" w:cs="メイリオ"/>
                <w:sz w:val="20"/>
                <w:szCs w:val="20"/>
              </w:rPr>
              <w:t>価格転嫁の交渉方法やノウハウが不足している</w:t>
            </w:r>
          </w:p>
          <w:p w14:paraId="12B1BB25" w14:textId="40716200" w:rsidR="00C24F0C" w:rsidRPr="008D117F" w:rsidRDefault="00602EF0" w:rsidP="00D07A78">
            <w:pPr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６</w:t>
            </w:r>
            <w:r w:rsidR="00C24F0C"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．その他（　　　　　　　　　　　　　　　　　　　　　　　　　　　　　　　　　　）</w:t>
            </w:r>
          </w:p>
        </w:tc>
      </w:tr>
    </w:tbl>
    <w:p w14:paraId="1D99925C" w14:textId="77777777" w:rsidR="007D4191" w:rsidRPr="008D117F" w:rsidRDefault="007D4191" w:rsidP="00C24F0C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5506D4BE" w14:textId="77777777" w:rsidR="00C24F0C" w:rsidRPr="008D117F" w:rsidRDefault="00C24F0C" w:rsidP="00C24F0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8D117F">
        <w:rPr>
          <w:rFonts w:ascii="メイリオ" w:eastAsia="メイリオ" w:hAnsi="メイリオ" w:cs="メイリオ" w:hint="eastAsia"/>
          <w:sz w:val="20"/>
          <w:szCs w:val="20"/>
        </w:rPr>
        <w:t>問４：物価高騰や価格転嫁に対して、国や県へどのような支援策を求めますか？</w:t>
      </w:r>
    </w:p>
    <w:tbl>
      <w:tblPr>
        <w:tblStyle w:val="ab"/>
        <w:tblpPr w:leftFromText="142" w:rightFromText="142" w:vertAnchor="text" w:tblpY="4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24F0C" w:rsidRPr="009C3A3E" w14:paraId="157F1F7A" w14:textId="77777777" w:rsidTr="00D07A78">
        <w:trPr>
          <w:trHeight w:val="15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5F42" w14:textId="31E1245A" w:rsidR="00C24F0C" w:rsidRPr="009C3A3E" w:rsidRDefault="00C24F0C" w:rsidP="00D07A78">
            <w:pPr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sz w:val="22"/>
              </w:rPr>
            </w:pP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※要望活動に活かすため、できるだけ</w:t>
            </w:r>
            <w:r w:rsidR="0078153A">
              <w:rPr>
                <w:rFonts w:ascii="メイリオ" w:eastAsia="メイリオ" w:hAnsi="メイリオ" w:cs="メイリオ" w:hint="eastAsia"/>
                <w:sz w:val="20"/>
                <w:szCs w:val="20"/>
              </w:rPr>
              <w:t>具体的</w:t>
            </w:r>
            <w:r w:rsidRPr="008D117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にご記入ください。</w:t>
            </w:r>
          </w:p>
        </w:tc>
      </w:tr>
    </w:tbl>
    <w:p w14:paraId="7F599163" w14:textId="77777777" w:rsidR="00C9458C" w:rsidRPr="00C9458C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2A2B7C80" w14:textId="77777777" w:rsidR="00C9458C" w:rsidRPr="00C9458C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C9458C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895FFA" wp14:editId="5C671CD3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3425190" cy="412115"/>
                <wp:effectExtent l="19050" t="19050" r="22860" b="26035"/>
                <wp:wrapNone/>
                <wp:docPr id="1915467325" name="正方形/長方形 1915467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412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4359E" w14:textId="3CD084C3" w:rsidR="00C9458C" w:rsidRPr="000409CE" w:rsidRDefault="00C9458C" w:rsidP="00C9458C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9458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日銀の追加利上げに伴う影響</w:t>
                            </w:r>
                            <w:r w:rsidR="004577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5FFA" id="正方形/長方形 1915467325" o:spid="_x0000_s1030" style="position:absolute;left:0;text-align:left;margin-left:0;margin-top:1.4pt;width:269.7pt;height:3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" filled="f" strokecolor="black [3213]" strokeweight="2.25pt">
                <v:textbox inset=",0,,0">
                  <w:txbxContent>
                    <w:p w14:paraId="0114359E" w14:textId="3CD084C3" w:rsidR="00C9458C" w:rsidRPr="000409CE" w:rsidRDefault="00C9458C" w:rsidP="00C9458C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C9458C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日銀の追加利上げに伴う影響</w:t>
                      </w:r>
                      <w:r w:rsidR="004577F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 xml:space="preserve">　関連</w:t>
                      </w:r>
                    </w:p>
                  </w:txbxContent>
                </v:textbox>
              </v:rect>
            </w:pict>
          </mc:Fallback>
        </mc:AlternateContent>
      </w:r>
    </w:p>
    <w:p w14:paraId="61541157" w14:textId="77777777" w:rsidR="00C9458C" w:rsidRPr="00C9458C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056FEBBC" w14:textId="77777777" w:rsidR="00BE2BB5" w:rsidRDefault="00BE2BB5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61DB8B69" w14:textId="77777777" w:rsidR="00D527A9" w:rsidRDefault="00D527A9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5372708E" w14:textId="77777777" w:rsidR="00D527A9" w:rsidRDefault="00D527A9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17BF821C" w14:textId="77777777" w:rsidR="00D527A9" w:rsidRDefault="00D527A9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29AFD086" w14:textId="215999D9" w:rsidR="00BE7FE9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C9458C">
        <w:rPr>
          <w:rFonts w:ascii="メイリオ" w:eastAsia="メイリオ" w:hAnsi="メイリオ" w:cs="メイリオ" w:hint="eastAsia"/>
          <w:sz w:val="20"/>
          <w:szCs w:val="20"/>
        </w:rPr>
        <w:lastRenderedPageBreak/>
        <w:t>問</w:t>
      </w:r>
      <w:r w:rsidR="0075744A">
        <w:rPr>
          <w:rFonts w:ascii="メイリオ" w:eastAsia="メイリオ" w:hAnsi="メイリオ" w:cs="メイリオ" w:hint="eastAsia"/>
          <w:sz w:val="20"/>
          <w:szCs w:val="20"/>
        </w:rPr>
        <w:t>１</w:t>
      </w:r>
      <w:r w:rsidRPr="00C9458C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717761">
        <w:rPr>
          <w:rFonts w:ascii="メイリオ" w:eastAsia="メイリオ" w:hAnsi="メイリオ" w:cs="メイリオ" w:hint="eastAsia"/>
          <w:sz w:val="20"/>
          <w:szCs w:val="20"/>
        </w:rPr>
        <w:t>マイナス金利政策の解除（令和６年３月１９日）以降、</w:t>
      </w:r>
      <w:r w:rsidR="00BE7FE9">
        <w:rPr>
          <w:rFonts w:ascii="メイリオ" w:eastAsia="メイリオ" w:hAnsi="メイリオ" w:cs="メイリオ" w:hint="eastAsia"/>
          <w:sz w:val="20"/>
          <w:szCs w:val="20"/>
        </w:rPr>
        <w:t>取引先の金融機関の金利にどのような変化が</w:t>
      </w:r>
    </w:p>
    <w:p w14:paraId="3C2AA6F5" w14:textId="35982AD4" w:rsidR="00C9458C" w:rsidRPr="00C9458C" w:rsidRDefault="00BE7FE9" w:rsidP="00BE7FE9">
      <w:pPr>
        <w:spacing w:line="320" w:lineRule="exact"/>
        <w:ind w:firstLineChars="300" w:firstLine="6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ありましたか？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458C" w:rsidRPr="00C9458C" w14:paraId="4664A3A4" w14:textId="77777777" w:rsidTr="00BE7FE9">
        <w:trPr>
          <w:trHeight w:val="7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8A8" w14:textId="6D965DDE" w:rsidR="00BE7FE9" w:rsidRDefault="00BE7FE9" w:rsidP="00BE7FE9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7FE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１．金利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  <w:r w:rsidRPr="00BE7FE9">
              <w:rPr>
                <w:rFonts w:ascii="メイリオ" w:eastAsia="メイリオ" w:hAnsi="メイリオ" w:cs="メイリオ" w:hint="eastAsia"/>
                <w:sz w:val="20"/>
                <w:szCs w:val="20"/>
              </w:rPr>
              <w:t>引き上げ</w:t>
            </w:r>
            <w:r w:rsidR="0075744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％程度）</w:t>
            </w:r>
            <w:r w:rsidRPr="00BE7FE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２．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金利</w:t>
            </w:r>
            <w:r w:rsidR="004577F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変更なし</w:t>
            </w:r>
          </w:p>
          <w:p w14:paraId="19AABEC1" w14:textId="2F931C66" w:rsidR="00C9458C" w:rsidRPr="00C9458C" w:rsidRDefault="00BE7FE9" w:rsidP="00BE7FE9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7FE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</w:t>
            </w:r>
            <w:r w:rsidRPr="00BE7FE9">
              <w:rPr>
                <w:rFonts w:ascii="メイリオ" w:eastAsia="メイリオ" w:hAnsi="メイリオ" w:cs="メイリオ"/>
                <w:sz w:val="20"/>
                <w:szCs w:val="20"/>
              </w:rPr>
              <w:t>金利</w:t>
            </w:r>
            <w:r w:rsidR="0075744A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  <w:r w:rsidRPr="00BE7FE9">
              <w:rPr>
                <w:rFonts w:ascii="メイリオ" w:eastAsia="メイリオ" w:hAnsi="メイリオ" w:cs="メイリオ"/>
                <w:sz w:val="20"/>
                <w:szCs w:val="20"/>
              </w:rPr>
              <w:t>引き下げ</w:t>
            </w:r>
            <w:r w:rsidR="0075744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　　　　％程度）　　　 ４. 借入れなし </w:t>
            </w:r>
            <w:r w:rsidR="00BE2BB5" w:rsidRPr="00BA124C">
              <w:rPr>
                <w:rFonts w:ascii="メイリオ" w:eastAsia="メイリオ" w:hAnsi="メイリオ" w:cs="メイリオ" w:hint="eastAsia"/>
                <w:color w:val="33BBFF"/>
                <w:sz w:val="20"/>
                <w:szCs w:val="20"/>
              </w:rPr>
              <w:t>【問３へ】</w:t>
            </w:r>
          </w:p>
        </w:tc>
      </w:tr>
    </w:tbl>
    <w:p w14:paraId="1DE6A6E4" w14:textId="77777777" w:rsidR="00C9458C" w:rsidRPr="0075744A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23715777" w14:textId="11E5D240" w:rsidR="0075744A" w:rsidRPr="00C9458C" w:rsidRDefault="0075744A" w:rsidP="0075744A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C9458C">
        <w:rPr>
          <w:rFonts w:ascii="メイリオ" w:eastAsia="メイリオ" w:hAnsi="メイリオ" w:cs="メイリオ" w:hint="eastAsia"/>
          <w:sz w:val="20"/>
          <w:szCs w:val="20"/>
        </w:rPr>
        <w:t>問</w:t>
      </w:r>
      <w:r>
        <w:rPr>
          <w:rFonts w:ascii="メイリオ" w:eastAsia="メイリオ" w:hAnsi="メイリオ" w:cs="メイリオ" w:hint="eastAsia"/>
          <w:sz w:val="20"/>
          <w:szCs w:val="20"/>
        </w:rPr>
        <w:t>２</w:t>
      </w:r>
      <w:r w:rsidRPr="00C9458C">
        <w:rPr>
          <w:rFonts w:ascii="メイリオ" w:eastAsia="メイリオ" w:hAnsi="メイリオ" w:cs="メイリオ" w:hint="eastAsia"/>
          <w:sz w:val="20"/>
          <w:szCs w:val="20"/>
        </w:rPr>
        <w:t>：</w:t>
      </w:r>
      <w:r>
        <w:rPr>
          <w:rFonts w:ascii="メイリオ" w:eastAsia="メイリオ" w:hAnsi="メイリオ" w:cs="メイリオ" w:hint="eastAsia"/>
          <w:sz w:val="20"/>
          <w:szCs w:val="20"/>
        </w:rPr>
        <w:t>日銀の追加利上げに伴い（金利変化以外）今後どのような影響が想定されますか</w:t>
      </w:r>
      <w:r w:rsidR="00BB42E1" w:rsidRPr="008D117F">
        <w:rPr>
          <w:rFonts w:ascii="メイリオ" w:eastAsia="メイリオ" w:hAnsi="メイリオ" w:cs="メイリオ" w:hint="eastAsia"/>
          <w:sz w:val="20"/>
          <w:szCs w:val="20"/>
        </w:rPr>
        <w:t>？</w:t>
      </w:r>
      <w:r w:rsidR="00013137" w:rsidRPr="00013137">
        <w:rPr>
          <w:rFonts w:ascii="メイリオ" w:eastAsia="メイリオ" w:hAnsi="メイリオ" w:cs="メイリオ"/>
          <w:sz w:val="20"/>
          <w:szCs w:val="20"/>
        </w:rPr>
        <w:t>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5744A" w:rsidRPr="00C9458C" w14:paraId="1DBE1533" w14:textId="77777777" w:rsidTr="000F4A4A">
        <w:trPr>
          <w:trHeight w:val="7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145" w14:textId="0B4B8C27" w:rsidR="0075744A" w:rsidRDefault="0075744A" w:rsidP="000F4A4A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7FE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資金調達の難化</w:t>
            </w:r>
            <w:r w:rsidRPr="00BE7FE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BE7FE9">
              <w:rPr>
                <w:rFonts w:ascii="メイリオ" w:eastAsia="メイリオ" w:hAnsi="メイリオ" w:cs="メイリオ"/>
                <w:sz w:val="20"/>
                <w:szCs w:val="20"/>
              </w:rPr>
              <w:t>２．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取引金融</w:t>
            </w:r>
            <w:r w:rsidR="00013137">
              <w:rPr>
                <w:rFonts w:ascii="メイリオ" w:eastAsia="メイリオ" w:hAnsi="メイリオ" w:cs="メイリオ" w:hint="eastAsia"/>
                <w:sz w:val="20"/>
                <w:szCs w:val="20"/>
              </w:rPr>
              <w:t>機関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の融資姿勢の変化</w:t>
            </w:r>
          </w:p>
          <w:p w14:paraId="59D0A420" w14:textId="30D2F595" w:rsidR="004577FE" w:rsidRDefault="004577FE" w:rsidP="000F4A4A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３. 売上や利益への影響</w:t>
            </w:r>
            <w:r w:rsidR="0078153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４. </w:t>
            </w:r>
            <w:r w:rsidR="0078153A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</w:t>
            </w:r>
            <w:r w:rsidRPr="004577FE">
              <w:rPr>
                <w:rFonts w:ascii="メイリオ" w:eastAsia="メイリオ" w:hAnsi="メイリオ" w:cs="メイリオ"/>
                <w:sz w:val="20"/>
                <w:szCs w:val="20"/>
              </w:rPr>
              <w:t>業計画の見直し</w:t>
            </w:r>
          </w:p>
          <w:p w14:paraId="07A20FC7" w14:textId="1ACF5BDC" w:rsidR="004577FE" w:rsidRDefault="004577FE" w:rsidP="000F4A4A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  <w:r w:rsidR="0075744A" w:rsidRPr="00BE7FE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設備投資への影響</w:t>
            </w:r>
            <w:r w:rsidR="0075744A" w:rsidRPr="00BE7FE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 </w:t>
            </w:r>
            <w:r w:rsidR="0075744A" w:rsidRPr="00BE7FE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</w:t>
            </w:r>
            <w:r w:rsidR="0075744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６. </w:t>
            </w:r>
            <w:r w:rsidRPr="004577FE">
              <w:rPr>
                <w:rFonts w:ascii="メイリオ" w:eastAsia="メイリオ" w:hAnsi="メイリオ" w:cs="メイリオ"/>
                <w:sz w:val="20"/>
                <w:szCs w:val="20"/>
              </w:rPr>
              <w:t>従業員の給与・賞与への影響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</w:t>
            </w:r>
          </w:p>
          <w:p w14:paraId="69AFF104" w14:textId="3F15F5C0" w:rsidR="0075744A" w:rsidRPr="00C9458C" w:rsidRDefault="004577FE" w:rsidP="000F4A4A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75744A">
              <w:rPr>
                <w:rFonts w:ascii="メイリオ" w:eastAsia="メイリオ" w:hAnsi="メイリオ" w:cs="メイリオ" w:hint="eastAsia"/>
                <w:sz w:val="20"/>
                <w:szCs w:val="20"/>
              </w:rPr>
              <w:t>. その他（　　　　　　　　　　　　　　　）</w:t>
            </w:r>
          </w:p>
        </w:tc>
      </w:tr>
    </w:tbl>
    <w:p w14:paraId="1410685E" w14:textId="77777777" w:rsidR="0075744A" w:rsidRDefault="0075744A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349D4A47" w14:textId="5472DFC0" w:rsidR="00C9458C" w:rsidRPr="00C9458C" w:rsidRDefault="00C9458C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C9458C">
        <w:rPr>
          <w:rFonts w:ascii="メイリオ" w:eastAsia="メイリオ" w:hAnsi="メイリオ" w:cs="メイリオ" w:hint="eastAsia"/>
          <w:sz w:val="20"/>
          <w:szCs w:val="20"/>
        </w:rPr>
        <w:t>問</w:t>
      </w:r>
      <w:r w:rsidR="0075744A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C9458C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75744A">
        <w:rPr>
          <w:rFonts w:ascii="メイリオ" w:eastAsia="メイリオ" w:hAnsi="メイリオ" w:cs="メイリオ" w:hint="eastAsia"/>
          <w:sz w:val="20"/>
          <w:szCs w:val="20"/>
        </w:rPr>
        <w:t>金融政策に対して、国や県へどのような支援策を求めますか？</w:t>
      </w:r>
    </w:p>
    <w:tbl>
      <w:tblPr>
        <w:tblStyle w:val="ab"/>
        <w:tblpPr w:leftFromText="142" w:rightFromText="142" w:vertAnchor="text" w:tblpY="4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458C" w:rsidRPr="00C9458C" w14:paraId="11296062" w14:textId="77777777" w:rsidTr="004B4168">
        <w:trPr>
          <w:trHeight w:val="169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A48" w14:textId="619CC22C" w:rsidR="00C9458C" w:rsidRPr="00C9458C" w:rsidRDefault="00C9458C" w:rsidP="00C9458C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※要望活動に活かすため、できるだけ</w:t>
            </w:r>
            <w:r w:rsidR="00BB42E1">
              <w:rPr>
                <w:rFonts w:ascii="メイリオ" w:eastAsia="メイリオ" w:hAnsi="メイリオ" w:cs="メイリオ" w:hint="eastAsia"/>
                <w:sz w:val="20"/>
                <w:szCs w:val="20"/>
              </w:rPr>
              <w:t>具体的</w:t>
            </w:r>
            <w:r w:rsidRPr="00C9458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にご記入ください。</w:t>
            </w:r>
          </w:p>
        </w:tc>
      </w:tr>
    </w:tbl>
    <w:p w14:paraId="270088E4" w14:textId="77777777" w:rsidR="0075744A" w:rsidRDefault="0075744A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4DDDD387" w14:textId="30CDA419" w:rsidR="0075744A" w:rsidRPr="00BE2BB5" w:rsidRDefault="004577FE" w:rsidP="0075744A">
      <w:pPr>
        <w:jc w:val="left"/>
        <w:rPr>
          <w:rFonts w:ascii="メイリオ" w:eastAsia="メイリオ" w:hAnsi="メイリオ"/>
          <w:color w:val="000000" w:themeColor="text1"/>
          <w:sz w:val="28"/>
          <w:szCs w:val="32"/>
          <w:highlight w:val="yellow"/>
        </w:rPr>
      </w:pPr>
      <w:r w:rsidRPr="00BE2BB5">
        <w:rPr>
          <w:rFonts w:ascii="メイリオ" w:eastAsia="メイリオ" w:hAnsi="メイリオ" w:cs="メイリオ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D0F2C" wp14:editId="1A1FB34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1190" cy="412115"/>
                <wp:effectExtent l="19050" t="19050" r="22860" b="26035"/>
                <wp:wrapNone/>
                <wp:docPr id="587445521" name="正方形/長方形 58744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412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EA4D" w14:textId="5FB10AEC" w:rsidR="004577FE" w:rsidRPr="000409CE" w:rsidRDefault="004B4168" w:rsidP="004577F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71F1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>５ 半導体産業 関連</w:t>
                            </w:r>
                            <w:r w:rsidR="004577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0F2C" id="正方形/長方形 587445521" o:spid="_x0000_s1031" style="position:absolute;margin-left:0;margin-top:1.5pt;width:149.7pt;height:3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" filled="f" strokecolor="black [3213]" strokeweight="2.25pt">
                <v:textbox inset=",0,,0">
                  <w:txbxContent>
                    <w:p w14:paraId="777EEA4D" w14:textId="5FB10AEC" w:rsidR="004577FE" w:rsidRPr="000409CE" w:rsidRDefault="004B4168" w:rsidP="004577FE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</w:pPr>
                      <w:r w:rsidRPr="00471F18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>５ 半導体産業 関連</w:t>
                      </w:r>
                      <w:r w:rsidR="004577F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F7AE6C0" w14:textId="77777777" w:rsidR="0075744A" w:rsidRPr="00BE2BB5" w:rsidRDefault="0075744A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  <w:highlight w:val="yellow"/>
        </w:rPr>
      </w:pPr>
    </w:p>
    <w:p w14:paraId="70E629A0" w14:textId="704F110A" w:rsidR="004B4168" w:rsidRPr="00471F18" w:rsidRDefault="004B4168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471F18">
        <w:rPr>
          <w:rFonts w:ascii="メイリオ" w:eastAsia="メイリオ" w:hAnsi="メイリオ" w:cs="メイリオ"/>
          <w:sz w:val="20"/>
          <w:szCs w:val="20"/>
        </w:rPr>
        <w:t>問１：九州各県への大手半導体製造工場進出により、何らかの影響がありますか？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4168" w:rsidRPr="00471F18" w14:paraId="6D7F263F" w14:textId="77777777" w:rsidTr="00DF659E">
        <w:trPr>
          <w:trHeight w:val="7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87E" w14:textId="7A13A8A8" w:rsidR="004B4168" w:rsidRPr="00471F18" w:rsidRDefault="004B4168" w:rsidP="00DF659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１．プラスの影響がある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            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２．マイナスの影響がある </w:t>
            </w:r>
          </w:p>
          <w:p w14:paraId="3FC46C65" w14:textId="08619C2A" w:rsidR="004B4168" w:rsidRPr="00471F18" w:rsidRDefault="004B4168" w:rsidP="00DF659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３．プラス及びマイナスのどちらの影響もある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>４．影響はない</w:t>
            </w:r>
            <w:r w:rsidRPr="00471F18">
              <w:rPr>
                <w:rFonts w:ascii="メイリオ" w:eastAsia="メイリオ" w:hAnsi="メイリオ" w:cs="メイリオ"/>
                <w:color w:val="33BBFF"/>
                <w:sz w:val="20"/>
                <w:szCs w:val="20"/>
              </w:rPr>
              <w:t>【問３へ】</w:t>
            </w:r>
          </w:p>
        </w:tc>
      </w:tr>
    </w:tbl>
    <w:p w14:paraId="741EE0F0" w14:textId="77777777" w:rsidR="004B4168" w:rsidRPr="00471F18" w:rsidRDefault="004B4168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554AAA63" w14:textId="26C674C0" w:rsidR="004B4168" w:rsidRPr="00471F18" w:rsidRDefault="004B4168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471F18">
        <w:rPr>
          <w:rFonts w:ascii="メイリオ" w:eastAsia="メイリオ" w:hAnsi="メイリオ" w:cs="メイリオ"/>
          <w:sz w:val="20"/>
          <w:szCs w:val="20"/>
        </w:rPr>
        <w:t>問２：問１での影響は、具体的にどのようなものですか？（複数回答可）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9493"/>
      </w:tblGrid>
      <w:tr w:rsidR="004B4168" w:rsidRPr="00471F18" w14:paraId="1259840D" w14:textId="77777777" w:rsidTr="00DF659E">
        <w:trPr>
          <w:cantSplit/>
          <w:trHeight w:val="1619"/>
        </w:trPr>
        <w:tc>
          <w:tcPr>
            <w:tcW w:w="562" w:type="dxa"/>
            <w:textDirection w:val="tbRlV"/>
          </w:tcPr>
          <w:p w14:paraId="7CF72689" w14:textId="69972442" w:rsidR="004B4168" w:rsidRPr="00471F18" w:rsidRDefault="004B4168" w:rsidP="00BA124C">
            <w:pPr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プラスの影響</w:t>
            </w:r>
          </w:p>
        </w:tc>
        <w:tc>
          <w:tcPr>
            <w:tcW w:w="9493" w:type="dxa"/>
          </w:tcPr>
          <w:p w14:paraId="308E517A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51EF94" w14:textId="3932C4E0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１．取引の増加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２．業務の提携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３．技術の進歩による生産性向上 </w:t>
            </w:r>
          </w:p>
          <w:p w14:paraId="1AB83391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４．半導体関連企業の宮崎県への進出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５．半導体関連の人材育成の支援強化</w:t>
            </w:r>
          </w:p>
          <w:p w14:paraId="2CBE0F31" w14:textId="6D13A9F1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６．取扱商品・サービス等の価格の上昇</w:t>
            </w:r>
          </w:p>
        </w:tc>
      </w:tr>
      <w:tr w:rsidR="004B4168" w:rsidRPr="00BE2BB5" w14:paraId="12E8ED9C" w14:textId="77777777" w:rsidTr="004B4168">
        <w:trPr>
          <w:cantSplit/>
          <w:trHeight w:val="1515"/>
        </w:trPr>
        <w:tc>
          <w:tcPr>
            <w:tcW w:w="562" w:type="dxa"/>
            <w:textDirection w:val="tbRlV"/>
          </w:tcPr>
          <w:p w14:paraId="0F2B9183" w14:textId="07A3216E" w:rsidR="004B4168" w:rsidRPr="00471F18" w:rsidRDefault="004B4168" w:rsidP="00BA124C">
            <w:pPr>
              <w:spacing w:line="32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マイナスの影響</w:t>
            </w:r>
          </w:p>
        </w:tc>
        <w:tc>
          <w:tcPr>
            <w:tcW w:w="9493" w:type="dxa"/>
          </w:tcPr>
          <w:p w14:paraId="4EADDA6A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3115C86" w14:textId="21AEEC59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７．取引の減少</w:t>
            </w: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８．人件費の上昇       ９．原材料価格の高騰       </w:t>
            </w:r>
          </w:p>
          <w:p w14:paraId="2C17799E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10．従業員の転職・退職等による人材流出      11．従業員の採用困難等による人手不足       </w:t>
            </w:r>
          </w:p>
          <w:p w14:paraId="1BA15C52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12．宮崎県内企業の撤退及び県外への移転     </w:t>
            </w:r>
          </w:p>
          <w:p w14:paraId="1B01814B" w14:textId="77777777" w:rsidR="004B4168" w:rsidRPr="00471F18" w:rsidRDefault="004B4168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/>
                <w:sz w:val="20"/>
                <w:szCs w:val="20"/>
              </w:rPr>
              <w:t>13．その他（                              ）</w:t>
            </w:r>
          </w:p>
          <w:p w14:paraId="614AF013" w14:textId="185F78ED" w:rsidR="00BA124C" w:rsidRPr="00471F18" w:rsidRDefault="00BA124C" w:rsidP="004B4168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D196038" w14:textId="77777777" w:rsidR="004B4168" w:rsidRPr="00BE2BB5" w:rsidRDefault="004B4168" w:rsidP="00C9458C">
      <w:pPr>
        <w:spacing w:line="320" w:lineRule="exact"/>
        <w:rPr>
          <w:rFonts w:ascii="メイリオ" w:eastAsia="メイリオ" w:hAnsi="メイリオ" w:cs="メイリオ"/>
          <w:sz w:val="20"/>
          <w:szCs w:val="20"/>
          <w:highlight w:val="yellow"/>
        </w:rPr>
      </w:pPr>
    </w:p>
    <w:p w14:paraId="4B0983E4" w14:textId="4EEC5E94" w:rsidR="004B4168" w:rsidRPr="00471F18" w:rsidRDefault="004B4168" w:rsidP="004B4168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471F18">
        <w:rPr>
          <w:rFonts w:ascii="メイリオ" w:eastAsia="メイリオ" w:hAnsi="メイリオ" w:cs="メイリオ"/>
          <w:sz w:val="20"/>
          <w:szCs w:val="20"/>
        </w:rPr>
        <w:t>問３：半導体産業</w:t>
      </w:r>
      <w:r w:rsidR="002240DD" w:rsidRPr="00471F18">
        <w:rPr>
          <w:rFonts w:ascii="メイリオ" w:eastAsia="メイリオ" w:hAnsi="メイリオ" w:cs="メイリオ" w:hint="eastAsia"/>
          <w:sz w:val="20"/>
          <w:szCs w:val="20"/>
        </w:rPr>
        <w:t>関連</w:t>
      </w:r>
      <w:r w:rsidR="00605D04">
        <w:rPr>
          <w:rFonts w:ascii="メイリオ" w:eastAsia="メイリオ" w:hAnsi="メイリオ" w:cs="メイリオ" w:hint="eastAsia"/>
          <w:sz w:val="20"/>
          <w:szCs w:val="20"/>
        </w:rPr>
        <w:t>より</w:t>
      </w:r>
      <w:r w:rsidRPr="00471F18">
        <w:rPr>
          <w:rFonts w:ascii="メイリオ" w:eastAsia="メイリオ" w:hAnsi="メイリオ" w:cs="メイリオ"/>
          <w:sz w:val="20"/>
          <w:szCs w:val="20"/>
        </w:rPr>
        <w:t>受ける影響に関連して、国や県へどのような支援策を求めますか？</w:t>
      </w:r>
    </w:p>
    <w:tbl>
      <w:tblPr>
        <w:tblStyle w:val="ab"/>
        <w:tblpPr w:leftFromText="142" w:rightFromText="142" w:vertAnchor="text" w:tblpY="4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4168" w:rsidRPr="00471F18" w14:paraId="25CD8098" w14:textId="77777777" w:rsidTr="004B4168">
        <w:trPr>
          <w:trHeight w:val="168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AE53" w14:textId="5C5C54FF" w:rsidR="004B4168" w:rsidRPr="00471F18" w:rsidRDefault="004B4168" w:rsidP="00DF659E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※要望活動に活かすため、できるだけ</w:t>
            </w:r>
            <w:r w:rsidR="002240DD"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具体的</w:t>
            </w:r>
            <w:r w:rsidRPr="00471F18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にご記入ください。</w:t>
            </w:r>
          </w:p>
        </w:tc>
      </w:tr>
    </w:tbl>
    <w:p w14:paraId="179C0169" w14:textId="3FBC73CC" w:rsidR="00C6590F" w:rsidRPr="00717FEC" w:rsidRDefault="00C6590F" w:rsidP="00605D04">
      <w:pPr>
        <w:wordWrap w:val="0"/>
        <w:spacing w:line="3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471F18">
        <w:rPr>
          <w:rFonts w:ascii="メイリオ" w:eastAsia="メイリオ" w:hAnsi="メイリオ" w:cs="メイリオ" w:hint="eastAsia"/>
          <w:sz w:val="20"/>
          <w:szCs w:val="20"/>
        </w:rPr>
        <w:t>ご協力ありがとうございました</w:t>
      </w:r>
      <w:r w:rsidR="00605D04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</w:p>
    <w:sectPr w:rsidR="00C6590F" w:rsidRPr="00717FEC" w:rsidSect="005E0074">
      <w:pgSz w:w="11906" w:h="16838" w:code="9"/>
      <w:pgMar w:top="1134" w:right="707" w:bottom="426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B48C" w14:textId="77777777" w:rsidR="00C5552B" w:rsidRDefault="00C5552B" w:rsidP="00C5552B">
      <w:r>
        <w:separator/>
      </w:r>
    </w:p>
  </w:endnote>
  <w:endnote w:type="continuationSeparator" w:id="0">
    <w:p w14:paraId="37ADE54F" w14:textId="77777777" w:rsidR="00C5552B" w:rsidRDefault="00C5552B" w:rsidP="00C5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C6CB" w14:textId="77777777" w:rsidR="00C5552B" w:rsidRDefault="00C5552B" w:rsidP="00C5552B">
      <w:r>
        <w:separator/>
      </w:r>
    </w:p>
  </w:footnote>
  <w:footnote w:type="continuationSeparator" w:id="0">
    <w:p w14:paraId="5C0A81AD" w14:textId="77777777" w:rsidR="00C5552B" w:rsidRDefault="00C5552B" w:rsidP="00C5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2CEA"/>
    <w:multiLevelType w:val="hybridMultilevel"/>
    <w:tmpl w:val="4E628DB4"/>
    <w:lvl w:ilvl="0" w:tplc="00AC46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92E9D"/>
    <w:multiLevelType w:val="hybridMultilevel"/>
    <w:tmpl w:val="66E831B0"/>
    <w:lvl w:ilvl="0" w:tplc="B04862DE">
      <w:start w:val="1"/>
      <w:numFmt w:val="decimalFullWidth"/>
      <w:lvlText w:val="%1．"/>
      <w:lvlJc w:val="left"/>
      <w:pPr>
        <w:ind w:left="6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28EA584C"/>
    <w:multiLevelType w:val="hybridMultilevel"/>
    <w:tmpl w:val="A50A2074"/>
    <w:lvl w:ilvl="0" w:tplc="A1F81908">
      <w:start w:val="1"/>
      <w:numFmt w:val="decimalFullWidth"/>
      <w:lvlText w:val="%1．"/>
      <w:lvlJc w:val="left"/>
      <w:pPr>
        <w:ind w:left="6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" w15:restartNumberingAfterBreak="0">
    <w:nsid w:val="31FF3ECF"/>
    <w:multiLevelType w:val="hybridMultilevel"/>
    <w:tmpl w:val="F2DA49A8"/>
    <w:lvl w:ilvl="0" w:tplc="A8FC5F5E">
      <w:start w:val="1"/>
      <w:numFmt w:val="decimalFullWidth"/>
      <w:lvlText w:val="%1．"/>
      <w:lvlJc w:val="left"/>
      <w:pPr>
        <w:ind w:left="6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34073257"/>
    <w:multiLevelType w:val="hybridMultilevel"/>
    <w:tmpl w:val="BE008DDC"/>
    <w:lvl w:ilvl="0" w:tplc="8034C1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E168F"/>
    <w:multiLevelType w:val="hybridMultilevel"/>
    <w:tmpl w:val="A2146FCA"/>
    <w:lvl w:ilvl="0" w:tplc="E9B20CE2">
      <w:start w:val="2"/>
      <w:numFmt w:val="decimalFullWidth"/>
      <w:lvlText w:val="%1．"/>
      <w:lvlJc w:val="left"/>
      <w:pPr>
        <w:ind w:left="6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6" w15:restartNumberingAfterBreak="0">
    <w:nsid w:val="4DFE3CCA"/>
    <w:multiLevelType w:val="hybridMultilevel"/>
    <w:tmpl w:val="5B1EEB22"/>
    <w:lvl w:ilvl="0" w:tplc="51D618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E7705D"/>
    <w:multiLevelType w:val="multilevel"/>
    <w:tmpl w:val="D1F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710630">
    <w:abstractNumId w:val="6"/>
  </w:num>
  <w:num w:numId="2" w16cid:durableId="1893928236">
    <w:abstractNumId w:val="4"/>
  </w:num>
  <w:num w:numId="3" w16cid:durableId="1112742982">
    <w:abstractNumId w:val="0"/>
  </w:num>
  <w:num w:numId="4" w16cid:durableId="262804898">
    <w:abstractNumId w:val="7"/>
  </w:num>
  <w:num w:numId="5" w16cid:durableId="1244678111">
    <w:abstractNumId w:val="5"/>
  </w:num>
  <w:num w:numId="6" w16cid:durableId="201407310">
    <w:abstractNumId w:val="2"/>
  </w:num>
  <w:num w:numId="7" w16cid:durableId="2018385179">
    <w:abstractNumId w:val="1"/>
  </w:num>
  <w:num w:numId="8" w16cid:durableId="149745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ED"/>
    <w:rsid w:val="00005B58"/>
    <w:rsid w:val="00013137"/>
    <w:rsid w:val="00017553"/>
    <w:rsid w:val="00021CED"/>
    <w:rsid w:val="000239E6"/>
    <w:rsid w:val="00036A0B"/>
    <w:rsid w:val="00037708"/>
    <w:rsid w:val="000409CE"/>
    <w:rsid w:val="0005317E"/>
    <w:rsid w:val="0005621F"/>
    <w:rsid w:val="00074254"/>
    <w:rsid w:val="00083C62"/>
    <w:rsid w:val="00085D79"/>
    <w:rsid w:val="0008714B"/>
    <w:rsid w:val="000964CB"/>
    <w:rsid w:val="00096960"/>
    <w:rsid w:val="000A358B"/>
    <w:rsid w:val="000D1D29"/>
    <w:rsid w:val="000D5FE5"/>
    <w:rsid w:val="000E3A12"/>
    <w:rsid w:val="000E48A3"/>
    <w:rsid w:val="000F6D5F"/>
    <w:rsid w:val="000F7926"/>
    <w:rsid w:val="00101944"/>
    <w:rsid w:val="00107E1D"/>
    <w:rsid w:val="00117D06"/>
    <w:rsid w:val="00126659"/>
    <w:rsid w:val="00133901"/>
    <w:rsid w:val="00141CA1"/>
    <w:rsid w:val="00142D63"/>
    <w:rsid w:val="0014336F"/>
    <w:rsid w:val="0014466D"/>
    <w:rsid w:val="00145064"/>
    <w:rsid w:val="00152846"/>
    <w:rsid w:val="00170C71"/>
    <w:rsid w:val="001977A0"/>
    <w:rsid w:val="001A076B"/>
    <w:rsid w:val="001A1700"/>
    <w:rsid w:val="001A396C"/>
    <w:rsid w:val="001A5AA7"/>
    <w:rsid w:val="001A7AE8"/>
    <w:rsid w:val="001B4AB2"/>
    <w:rsid w:val="001C1897"/>
    <w:rsid w:val="001D1D35"/>
    <w:rsid w:val="00215C5F"/>
    <w:rsid w:val="002240DD"/>
    <w:rsid w:val="002249A4"/>
    <w:rsid w:val="00241B7A"/>
    <w:rsid w:val="00250242"/>
    <w:rsid w:val="00256C72"/>
    <w:rsid w:val="0026277E"/>
    <w:rsid w:val="002719C5"/>
    <w:rsid w:val="002727A3"/>
    <w:rsid w:val="0027581D"/>
    <w:rsid w:val="00284E3E"/>
    <w:rsid w:val="002915AF"/>
    <w:rsid w:val="00296E85"/>
    <w:rsid w:val="002A6046"/>
    <w:rsid w:val="002A6727"/>
    <w:rsid w:val="002A7273"/>
    <w:rsid w:val="002B4269"/>
    <w:rsid w:val="002B6503"/>
    <w:rsid w:val="002B7484"/>
    <w:rsid w:val="002C3BB3"/>
    <w:rsid w:val="002D5231"/>
    <w:rsid w:val="002D755D"/>
    <w:rsid w:val="002E14F5"/>
    <w:rsid w:val="002E4E4B"/>
    <w:rsid w:val="002E683A"/>
    <w:rsid w:val="002F053C"/>
    <w:rsid w:val="00311944"/>
    <w:rsid w:val="00321A87"/>
    <w:rsid w:val="00325397"/>
    <w:rsid w:val="00326E8A"/>
    <w:rsid w:val="00326E9D"/>
    <w:rsid w:val="00327452"/>
    <w:rsid w:val="00330542"/>
    <w:rsid w:val="0033065E"/>
    <w:rsid w:val="00332FC9"/>
    <w:rsid w:val="003624BE"/>
    <w:rsid w:val="00382288"/>
    <w:rsid w:val="00396327"/>
    <w:rsid w:val="003A14A6"/>
    <w:rsid w:val="003A728B"/>
    <w:rsid w:val="003B2768"/>
    <w:rsid w:val="003B7C9E"/>
    <w:rsid w:val="003D36F9"/>
    <w:rsid w:val="003E5D0E"/>
    <w:rsid w:val="003E787D"/>
    <w:rsid w:val="003F115B"/>
    <w:rsid w:val="003F260E"/>
    <w:rsid w:val="00404F22"/>
    <w:rsid w:val="00413930"/>
    <w:rsid w:val="00423DC5"/>
    <w:rsid w:val="00423F66"/>
    <w:rsid w:val="00431ADD"/>
    <w:rsid w:val="00434596"/>
    <w:rsid w:val="004577FE"/>
    <w:rsid w:val="00464452"/>
    <w:rsid w:val="004656D5"/>
    <w:rsid w:val="00471F18"/>
    <w:rsid w:val="00475F3E"/>
    <w:rsid w:val="00481FEC"/>
    <w:rsid w:val="00492CF1"/>
    <w:rsid w:val="00496591"/>
    <w:rsid w:val="00497FB3"/>
    <w:rsid w:val="004B1038"/>
    <w:rsid w:val="004B4168"/>
    <w:rsid w:val="004B4529"/>
    <w:rsid w:val="004B5F36"/>
    <w:rsid w:val="004C0A45"/>
    <w:rsid w:val="004D424D"/>
    <w:rsid w:val="004E7B16"/>
    <w:rsid w:val="005014FC"/>
    <w:rsid w:val="00504067"/>
    <w:rsid w:val="00505923"/>
    <w:rsid w:val="005226EF"/>
    <w:rsid w:val="005238F3"/>
    <w:rsid w:val="00535918"/>
    <w:rsid w:val="00544519"/>
    <w:rsid w:val="00551FD3"/>
    <w:rsid w:val="005664A7"/>
    <w:rsid w:val="00567568"/>
    <w:rsid w:val="0058777B"/>
    <w:rsid w:val="00592F9B"/>
    <w:rsid w:val="00594F54"/>
    <w:rsid w:val="00597C8F"/>
    <w:rsid w:val="005B7316"/>
    <w:rsid w:val="005C36ED"/>
    <w:rsid w:val="005C3A3F"/>
    <w:rsid w:val="005D26A1"/>
    <w:rsid w:val="005D579D"/>
    <w:rsid w:val="005E0074"/>
    <w:rsid w:val="005E5964"/>
    <w:rsid w:val="005E5C7B"/>
    <w:rsid w:val="005F26A6"/>
    <w:rsid w:val="005F6DDC"/>
    <w:rsid w:val="00602EF0"/>
    <w:rsid w:val="00605D04"/>
    <w:rsid w:val="00606B0C"/>
    <w:rsid w:val="00616D3E"/>
    <w:rsid w:val="00652C7C"/>
    <w:rsid w:val="00655ACF"/>
    <w:rsid w:val="00657B17"/>
    <w:rsid w:val="00672E32"/>
    <w:rsid w:val="006918E3"/>
    <w:rsid w:val="00695CCD"/>
    <w:rsid w:val="00697BDE"/>
    <w:rsid w:val="006B3B15"/>
    <w:rsid w:val="006D7485"/>
    <w:rsid w:val="006E3666"/>
    <w:rsid w:val="006E45AF"/>
    <w:rsid w:val="00702E25"/>
    <w:rsid w:val="00716596"/>
    <w:rsid w:val="00717761"/>
    <w:rsid w:val="00717FEC"/>
    <w:rsid w:val="0074120E"/>
    <w:rsid w:val="0074641D"/>
    <w:rsid w:val="00750B93"/>
    <w:rsid w:val="00754F9F"/>
    <w:rsid w:val="0075744A"/>
    <w:rsid w:val="007622BC"/>
    <w:rsid w:val="00765D02"/>
    <w:rsid w:val="007672ED"/>
    <w:rsid w:val="007800D0"/>
    <w:rsid w:val="0078153A"/>
    <w:rsid w:val="00782B9D"/>
    <w:rsid w:val="00796C71"/>
    <w:rsid w:val="007B38DA"/>
    <w:rsid w:val="007B3F36"/>
    <w:rsid w:val="007C17B5"/>
    <w:rsid w:val="007C66C0"/>
    <w:rsid w:val="007D4191"/>
    <w:rsid w:val="007F4AB5"/>
    <w:rsid w:val="007F75AE"/>
    <w:rsid w:val="007F78F0"/>
    <w:rsid w:val="00813EBD"/>
    <w:rsid w:val="0082128E"/>
    <w:rsid w:val="00827D41"/>
    <w:rsid w:val="00833BE9"/>
    <w:rsid w:val="00834A76"/>
    <w:rsid w:val="0084665A"/>
    <w:rsid w:val="0084716A"/>
    <w:rsid w:val="0084745F"/>
    <w:rsid w:val="00860AB1"/>
    <w:rsid w:val="00866221"/>
    <w:rsid w:val="00874905"/>
    <w:rsid w:val="00884BCC"/>
    <w:rsid w:val="008B40E0"/>
    <w:rsid w:val="008B4EDD"/>
    <w:rsid w:val="008B6AFA"/>
    <w:rsid w:val="008C0423"/>
    <w:rsid w:val="008C5809"/>
    <w:rsid w:val="008D117F"/>
    <w:rsid w:val="008D3561"/>
    <w:rsid w:val="008D4471"/>
    <w:rsid w:val="008F6E00"/>
    <w:rsid w:val="00900575"/>
    <w:rsid w:val="00900E48"/>
    <w:rsid w:val="009133B7"/>
    <w:rsid w:val="0092550A"/>
    <w:rsid w:val="00935C9E"/>
    <w:rsid w:val="00937C25"/>
    <w:rsid w:val="009558DE"/>
    <w:rsid w:val="0095604E"/>
    <w:rsid w:val="00976E80"/>
    <w:rsid w:val="009806C8"/>
    <w:rsid w:val="009811ED"/>
    <w:rsid w:val="009A477C"/>
    <w:rsid w:val="009C092F"/>
    <w:rsid w:val="009C3A3E"/>
    <w:rsid w:val="009E4006"/>
    <w:rsid w:val="009E6CCF"/>
    <w:rsid w:val="009F701E"/>
    <w:rsid w:val="00A12442"/>
    <w:rsid w:val="00A242A6"/>
    <w:rsid w:val="00A3529B"/>
    <w:rsid w:val="00A3619F"/>
    <w:rsid w:val="00A43131"/>
    <w:rsid w:val="00A50A3B"/>
    <w:rsid w:val="00A50CA5"/>
    <w:rsid w:val="00A67AAE"/>
    <w:rsid w:val="00A72FC9"/>
    <w:rsid w:val="00A76C24"/>
    <w:rsid w:val="00A77A68"/>
    <w:rsid w:val="00A8328A"/>
    <w:rsid w:val="00A90B6D"/>
    <w:rsid w:val="00AA3EAD"/>
    <w:rsid w:val="00AB3737"/>
    <w:rsid w:val="00AC0E00"/>
    <w:rsid w:val="00AD22F2"/>
    <w:rsid w:val="00AE1C1A"/>
    <w:rsid w:val="00B06618"/>
    <w:rsid w:val="00B070E9"/>
    <w:rsid w:val="00B116E2"/>
    <w:rsid w:val="00B125E0"/>
    <w:rsid w:val="00B129B1"/>
    <w:rsid w:val="00B17773"/>
    <w:rsid w:val="00B20231"/>
    <w:rsid w:val="00B2170F"/>
    <w:rsid w:val="00B223F3"/>
    <w:rsid w:val="00B36187"/>
    <w:rsid w:val="00B41342"/>
    <w:rsid w:val="00B4697C"/>
    <w:rsid w:val="00B56D86"/>
    <w:rsid w:val="00B76A23"/>
    <w:rsid w:val="00B76CB9"/>
    <w:rsid w:val="00B81DCF"/>
    <w:rsid w:val="00B82785"/>
    <w:rsid w:val="00BA124C"/>
    <w:rsid w:val="00BA6F1F"/>
    <w:rsid w:val="00BB42E1"/>
    <w:rsid w:val="00BB6E6E"/>
    <w:rsid w:val="00BC7F61"/>
    <w:rsid w:val="00BD1B2E"/>
    <w:rsid w:val="00BE067F"/>
    <w:rsid w:val="00BE1436"/>
    <w:rsid w:val="00BE2BB5"/>
    <w:rsid w:val="00BE38B1"/>
    <w:rsid w:val="00BE7FE9"/>
    <w:rsid w:val="00BF1065"/>
    <w:rsid w:val="00BF24D5"/>
    <w:rsid w:val="00BF4AAA"/>
    <w:rsid w:val="00C02110"/>
    <w:rsid w:val="00C05E73"/>
    <w:rsid w:val="00C06F57"/>
    <w:rsid w:val="00C110E6"/>
    <w:rsid w:val="00C22CAC"/>
    <w:rsid w:val="00C24F0C"/>
    <w:rsid w:val="00C40B90"/>
    <w:rsid w:val="00C43C58"/>
    <w:rsid w:val="00C5552B"/>
    <w:rsid w:val="00C5664D"/>
    <w:rsid w:val="00C624D3"/>
    <w:rsid w:val="00C6590F"/>
    <w:rsid w:val="00C65E4E"/>
    <w:rsid w:val="00C8136E"/>
    <w:rsid w:val="00C94071"/>
    <w:rsid w:val="00C9458C"/>
    <w:rsid w:val="00CA6AE7"/>
    <w:rsid w:val="00CC2294"/>
    <w:rsid w:val="00CC62B4"/>
    <w:rsid w:val="00CF3DFA"/>
    <w:rsid w:val="00D527A9"/>
    <w:rsid w:val="00D61433"/>
    <w:rsid w:val="00D63D3C"/>
    <w:rsid w:val="00D80AAD"/>
    <w:rsid w:val="00D817DD"/>
    <w:rsid w:val="00D830B5"/>
    <w:rsid w:val="00DA0E70"/>
    <w:rsid w:val="00DC19CC"/>
    <w:rsid w:val="00DC3003"/>
    <w:rsid w:val="00E3039B"/>
    <w:rsid w:val="00E32EE4"/>
    <w:rsid w:val="00E43107"/>
    <w:rsid w:val="00E4317F"/>
    <w:rsid w:val="00E46F66"/>
    <w:rsid w:val="00E774AC"/>
    <w:rsid w:val="00E82F35"/>
    <w:rsid w:val="00E837AA"/>
    <w:rsid w:val="00E8642C"/>
    <w:rsid w:val="00E91C9B"/>
    <w:rsid w:val="00EA1C6F"/>
    <w:rsid w:val="00EA737C"/>
    <w:rsid w:val="00EC5386"/>
    <w:rsid w:val="00EC695B"/>
    <w:rsid w:val="00ED7AD3"/>
    <w:rsid w:val="00EF170D"/>
    <w:rsid w:val="00EF41B0"/>
    <w:rsid w:val="00F0009D"/>
    <w:rsid w:val="00F31A39"/>
    <w:rsid w:val="00F37F39"/>
    <w:rsid w:val="00F55382"/>
    <w:rsid w:val="00F61D1E"/>
    <w:rsid w:val="00F64629"/>
    <w:rsid w:val="00F71641"/>
    <w:rsid w:val="00F74F66"/>
    <w:rsid w:val="00F92AE3"/>
    <w:rsid w:val="00FA1668"/>
    <w:rsid w:val="00FA5FE7"/>
    <w:rsid w:val="00FB1265"/>
    <w:rsid w:val="00FD108B"/>
    <w:rsid w:val="00FE2C2F"/>
    <w:rsid w:val="00FE4401"/>
    <w:rsid w:val="00FF2F95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399C1"/>
  <w15:chartTrackingRefBased/>
  <w15:docId w15:val="{7CF1C995-3657-41D0-80B4-0A1EAE08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129B1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B12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12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129B1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1A076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A076B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B12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5E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4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1CA1"/>
    <w:pPr>
      <w:ind w:leftChars="400" w:left="840"/>
    </w:pPr>
  </w:style>
  <w:style w:type="character" w:styleId="ad">
    <w:name w:val="Hyperlink"/>
    <w:basedOn w:val="a0"/>
    <w:uiPriority w:val="99"/>
    <w:unhideWhenUsed/>
    <w:rsid w:val="0027581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5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552B"/>
  </w:style>
  <w:style w:type="paragraph" w:styleId="af0">
    <w:name w:val="footer"/>
    <w:basedOn w:val="a"/>
    <w:link w:val="af1"/>
    <w:uiPriority w:val="99"/>
    <w:unhideWhenUsed/>
    <w:rsid w:val="00C5552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065C-B7B9-46FD-981A-79D091D7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栄二</dc:creator>
  <cp:keywords/>
  <dc:description/>
  <cp:lastModifiedBy>真方 大輔</cp:lastModifiedBy>
  <cp:revision>98</cp:revision>
  <cp:lastPrinted>2025-04-01T07:02:00Z</cp:lastPrinted>
  <dcterms:created xsi:type="dcterms:W3CDTF">2022-04-21T05:15:00Z</dcterms:created>
  <dcterms:modified xsi:type="dcterms:W3CDTF">2025-04-07T01:53:00Z</dcterms:modified>
</cp:coreProperties>
</file>